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F5256" w14:textId="77777777" w:rsidR="00846B17" w:rsidRDefault="00846B17" w:rsidP="00846B17"/>
    <w:p w14:paraId="68669A56" w14:textId="77777777" w:rsidR="00846B17" w:rsidRDefault="00846B17" w:rsidP="00846B17">
      <w:pPr>
        <w:pStyle w:val="Heading1"/>
      </w:pPr>
    </w:p>
    <w:p w14:paraId="433BC110" w14:textId="77777777" w:rsidR="00846B17" w:rsidRDefault="00846B17" w:rsidP="00846B17">
      <w:pPr>
        <w:pStyle w:val="Heading1"/>
      </w:pPr>
      <w:r>
        <w:t>POLICY/PROCEDURE: SEND Policy</w:t>
      </w:r>
    </w:p>
    <w:p w14:paraId="666A6B43" w14:textId="77777777" w:rsidR="00846B17" w:rsidRDefault="00846B17" w:rsidP="00846B17">
      <w:pPr>
        <w:pBdr>
          <w:bottom w:val="single" w:sz="4" w:space="1" w:color="000000"/>
        </w:pBdr>
      </w:pPr>
    </w:p>
    <w:p w14:paraId="1BA1CB20" w14:textId="2558CCF1" w:rsidR="00846B17" w:rsidRDefault="00846B17" w:rsidP="00846B17">
      <w:pPr>
        <w:spacing w:before="120" w:after="120"/>
      </w:pPr>
      <w:r>
        <w:t>Approval required by:</w:t>
      </w:r>
      <w:r>
        <w:tab/>
      </w:r>
      <w:r>
        <w:tab/>
        <w:t>Executive</w:t>
      </w:r>
      <w:r>
        <w:tab/>
      </w:r>
      <w:r>
        <w:tab/>
      </w:r>
      <w:r>
        <w:tab/>
        <w:t>Y</w:t>
      </w:r>
      <w:r>
        <w:tab/>
        <w:t xml:space="preserve">Governing Body </w:t>
      </w:r>
      <w:r>
        <w:tab/>
        <w:t>Y</w:t>
      </w:r>
    </w:p>
    <w:p w14:paraId="28FA3FAD" w14:textId="77777777" w:rsidR="00846B17" w:rsidRDefault="00846B17" w:rsidP="00846B17">
      <w:pPr>
        <w:spacing w:after="120"/>
      </w:pPr>
      <w:r>
        <w:t>Senior Lead:</w:t>
      </w:r>
      <w:r>
        <w:tab/>
      </w:r>
      <w:r>
        <w:tab/>
      </w:r>
      <w:r>
        <w:tab/>
        <w:t xml:space="preserve">Director of Inclusion </w:t>
      </w:r>
    </w:p>
    <w:p w14:paraId="23699A67" w14:textId="77777777" w:rsidR="00846B17" w:rsidRDefault="00846B17" w:rsidP="00846B17">
      <w:pPr>
        <w:spacing w:after="120"/>
      </w:pPr>
      <w:r>
        <w:t>Responsible Manager:</w:t>
      </w:r>
      <w:r>
        <w:tab/>
      </w:r>
      <w:r>
        <w:tab/>
        <w:t>Head of Additional Learning Support</w:t>
      </w:r>
    </w:p>
    <w:p w14:paraId="255530FE" w14:textId="13866BA0" w:rsidR="00846B17" w:rsidRPr="001D5873" w:rsidRDefault="00846B17" w:rsidP="00846B17">
      <w:pPr>
        <w:spacing w:after="120"/>
      </w:pPr>
      <w:r>
        <w:t>Date approved:</w:t>
      </w:r>
      <w:r>
        <w:tab/>
      </w:r>
      <w:r>
        <w:tab/>
      </w:r>
      <w:r w:rsidR="001D5873" w:rsidRPr="001D5873">
        <w:t>May 2026</w:t>
      </w:r>
    </w:p>
    <w:p w14:paraId="5045565E" w14:textId="71222C28" w:rsidR="00846B17" w:rsidRPr="001D5873" w:rsidRDefault="00846B17" w:rsidP="00846B17">
      <w:pPr>
        <w:spacing w:after="120"/>
      </w:pPr>
      <w:r w:rsidRPr="001D5873">
        <w:t>Date to be reviewed:</w:t>
      </w:r>
      <w:r w:rsidRPr="001D5873">
        <w:tab/>
      </w:r>
      <w:r w:rsidRPr="001D5873">
        <w:tab/>
      </w:r>
      <w:r w:rsidR="001D5873" w:rsidRPr="001D5873">
        <w:t>May</w:t>
      </w:r>
      <w:r w:rsidRPr="001D5873">
        <w:t xml:space="preserve"> 2027</w:t>
      </w:r>
    </w:p>
    <w:p w14:paraId="0F0F22AD" w14:textId="77777777" w:rsidR="00846B17" w:rsidRDefault="00846B17" w:rsidP="00846B17">
      <w:pPr>
        <w:pBdr>
          <w:bottom w:val="single" w:sz="4" w:space="1" w:color="000000"/>
        </w:pBdr>
        <w:spacing w:after="120"/>
      </w:pPr>
    </w:p>
    <w:p w14:paraId="52B2081C" w14:textId="77777777" w:rsidR="00846B17" w:rsidRDefault="00846B17" w:rsidP="00846B17">
      <w:pPr>
        <w:spacing w:after="120"/>
        <w:rPr>
          <w:b/>
        </w:rPr>
      </w:pPr>
      <w:r>
        <w:rPr>
          <w:b/>
        </w:rPr>
        <w:t>Significant changes to policy:</w:t>
      </w:r>
    </w:p>
    <w:p w14:paraId="538AF007" w14:textId="50462ECA" w:rsidR="001D5873" w:rsidRDefault="00C94E5E" w:rsidP="00846B17">
      <w:pPr>
        <w:pBdr>
          <w:bottom w:val="single" w:sz="4" w:space="1" w:color="000000"/>
        </w:pBdr>
        <w:spacing w:after="120"/>
        <w:rPr>
          <w:rFonts w:eastAsia="Arial" w:cs="Arial"/>
        </w:rPr>
      </w:pPr>
      <w:r>
        <w:rPr>
          <w:rFonts w:eastAsia="Arial" w:cs="Arial"/>
        </w:rPr>
        <w:t>-G</w:t>
      </w:r>
      <w:r w:rsidR="00846B17">
        <w:rPr>
          <w:rFonts w:eastAsia="Arial" w:cs="Arial"/>
        </w:rPr>
        <w:t xml:space="preserve">reater emphasis on early transition planning and effective collaboration with feeder schools, including improved use of information shared from secondary settings. </w:t>
      </w:r>
    </w:p>
    <w:p w14:paraId="6BF806FF" w14:textId="77777777" w:rsidR="00C94E5E" w:rsidRDefault="00C94E5E" w:rsidP="00846B17">
      <w:pPr>
        <w:pBdr>
          <w:bottom w:val="single" w:sz="4" w:space="1" w:color="000000"/>
        </w:pBdr>
        <w:spacing w:after="120"/>
        <w:rPr>
          <w:rFonts w:eastAsia="Arial" w:cs="Arial"/>
        </w:rPr>
      </w:pPr>
      <w:r>
        <w:rPr>
          <w:rFonts w:eastAsia="Arial" w:cs="Arial"/>
        </w:rPr>
        <w:t>-</w:t>
      </w:r>
      <w:r w:rsidR="00846B17">
        <w:rPr>
          <w:rFonts w:eastAsia="Arial" w:cs="Arial"/>
        </w:rPr>
        <w:t xml:space="preserve">Greater ownership for identifying and supporting SEND has been embedded within classroom practice, reinforcing the principle that all teachers are responsible for inclusive teaching and support. </w:t>
      </w:r>
    </w:p>
    <w:p w14:paraId="39A30881" w14:textId="77777777" w:rsidR="00C94E5E" w:rsidRDefault="00C94E5E" w:rsidP="00846B17">
      <w:pPr>
        <w:pBdr>
          <w:bottom w:val="single" w:sz="4" w:space="1" w:color="000000"/>
        </w:pBdr>
        <w:spacing w:after="120"/>
        <w:rPr>
          <w:rFonts w:eastAsia="Arial" w:cs="Arial"/>
        </w:rPr>
      </w:pPr>
      <w:r>
        <w:rPr>
          <w:rFonts w:eastAsia="Arial" w:cs="Arial"/>
        </w:rPr>
        <w:t>-</w:t>
      </w:r>
      <w:r w:rsidR="00846B17">
        <w:rPr>
          <w:rFonts w:eastAsia="Arial" w:cs="Arial"/>
        </w:rPr>
        <w:t xml:space="preserve">The revised policy makes clear that declaration of SEND is not the sole responsibility of the student, and that the College has an active role in identifying need through proactive monitoring and assessment. </w:t>
      </w:r>
    </w:p>
    <w:p w14:paraId="76B66E13" w14:textId="77777777" w:rsidR="00C94E5E" w:rsidRDefault="00C94E5E" w:rsidP="00846B17">
      <w:pPr>
        <w:pBdr>
          <w:bottom w:val="single" w:sz="4" w:space="1" w:color="000000"/>
        </w:pBdr>
        <w:spacing w:after="120"/>
        <w:rPr>
          <w:rFonts w:eastAsia="Arial" w:cs="Arial"/>
        </w:rPr>
      </w:pPr>
      <w:r>
        <w:rPr>
          <w:rFonts w:eastAsia="Arial" w:cs="Arial"/>
        </w:rPr>
        <w:t>-</w:t>
      </w:r>
      <w:r w:rsidR="00846B17">
        <w:rPr>
          <w:rFonts w:eastAsia="Arial" w:cs="Arial"/>
        </w:rPr>
        <w:t>There is an increased focus on SEND</w:t>
      </w:r>
      <w:r w:rsidR="00846B17">
        <w:rPr>
          <w:rFonts w:eastAsia="Arial" w:cs="Arial"/>
        </w:rPr>
        <w:noBreakHyphen/>
        <w:t xml:space="preserve">related continuous professional development across the College, including mandatory autism awareness training. </w:t>
      </w:r>
    </w:p>
    <w:p w14:paraId="12EDFC08" w14:textId="4FA9D878" w:rsidR="00846B17" w:rsidRDefault="00C94E5E" w:rsidP="00846B17">
      <w:pPr>
        <w:pBdr>
          <w:bottom w:val="single" w:sz="4" w:space="1" w:color="000000"/>
        </w:pBdr>
        <w:spacing w:after="120"/>
        <w:rPr>
          <w:rFonts w:eastAsia="Arial" w:cs="Arial"/>
        </w:rPr>
      </w:pPr>
      <w:r>
        <w:rPr>
          <w:rFonts w:eastAsia="Arial" w:cs="Arial"/>
        </w:rPr>
        <w:t>-</w:t>
      </w:r>
      <w:r w:rsidR="00846B17">
        <w:rPr>
          <w:rFonts w:eastAsia="Arial" w:cs="Arial"/>
        </w:rPr>
        <w:t>The policy has also been updated to reflect the merger with Northern College, ensuring that adult provision, terminology and learning support arrangements are clearly included and appropriately represented.</w:t>
      </w:r>
    </w:p>
    <w:p w14:paraId="4EEA7AEC" w14:textId="77777777" w:rsidR="00846B17" w:rsidRDefault="00846B17" w:rsidP="00846B17">
      <w:pPr>
        <w:pBdr>
          <w:bottom w:val="single" w:sz="4" w:space="1" w:color="000000"/>
        </w:pBdr>
        <w:spacing w:after="120"/>
      </w:pPr>
    </w:p>
    <w:p w14:paraId="147A9C89" w14:textId="77777777" w:rsidR="00846B17" w:rsidRDefault="00846B17" w:rsidP="00846B17">
      <w:pPr>
        <w:spacing w:after="120"/>
        <w:rPr>
          <w:b/>
        </w:rPr>
      </w:pPr>
      <w:r>
        <w:rPr>
          <w:b/>
        </w:rPr>
        <w:t>Impact of changes:</w:t>
      </w:r>
    </w:p>
    <w:p w14:paraId="3ED3DD5B" w14:textId="77777777" w:rsidR="00846B17" w:rsidRDefault="00846B17" w:rsidP="00846B17">
      <w:pPr>
        <w:pBdr>
          <w:bottom w:val="single" w:sz="12" w:space="1" w:color="000000"/>
        </w:pBdr>
        <w:spacing w:after="120"/>
      </w:pPr>
      <w:r>
        <w:t>These changes support earlier identification of need, improved continuity at transition, greater consistency of inclusive practice across curriculum areas, and clearer understanding of roles and responsibilities. They strengthen the College’s ability to meet statutory duties, support diverse student cohorts effectively, and create a more inclusive, responsive learning environment across all areas of provision.</w:t>
      </w:r>
    </w:p>
    <w:p w14:paraId="60DFBEA1" w14:textId="77777777" w:rsidR="00846B17" w:rsidRDefault="00846B17" w:rsidP="00846B17">
      <w:pPr>
        <w:pBdr>
          <w:bottom w:val="single" w:sz="12" w:space="1" w:color="000000"/>
        </w:pBdr>
        <w:spacing w:after="120"/>
      </w:pPr>
    </w:p>
    <w:p w14:paraId="0B0C9B3A" w14:textId="4FEEB9EA" w:rsidR="00204743" w:rsidRPr="00442380" w:rsidRDefault="00846B17" w:rsidP="00442380">
      <w:pPr>
        <w:spacing w:after="120"/>
        <w:rPr>
          <w:b/>
          <w:bCs/>
        </w:rPr>
      </w:pPr>
      <w:r w:rsidRPr="00442380">
        <w:rPr>
          <w:b/>
          <w:bCs/>
        </w:rPr>
        <w:fldChar w:fldCharType="begin"/>
      </w:r>
      <w:r w:rsidRPr="00442380">
        <w:rPr>
          <w:b/>
          <w:bCs/>
        </w:rPr>
        <w:instrText xml:space="preserve"> TITLE </w:instrText>
      </w:r>
      <w:r w:rsidRPr="00442380">
        <w:rPr>
          <w:b/>
          <w:bCs/>
        </w:rPr>
        <w:fldChar w:fldCharType="separate"/>
      </w:r>
      <w:r w:rsidRPr="00442380">
        <w:rPr>
          <w:b/>
          <w:bCs/>
        </w:rPr>
        <w:fldChar w:fldCharType="end"/>
      </w:r>
      <w:r w:rsidR="00497661" w:rsidRPr="00442380">
        <w:rPr>
          <w:rFonts w:eastAsia="FS Me" w:cs="FS Me"/>
          <w:b/>
          <w:bCs/>
        </w:rPr>
        <w:t xml:space="preserve">SCOPE AND </w:t>
      </w:r>
      <w:r w:rsidR="009D1F31" w:rsidRPr="00442380">
        <w:rPr>
          <w:rFonts w:eastAsia="FS Me" w:cs="FS Me"/>
          <w:b/>
          <w:bCs/>
        </w:rPr>
        <w:t>PURPOSE</w:t>
      </w:r>
    </w:p>
    <w:p w14:paraId="6E18DFA4" w14:textId="2D1C49C0" w:rsidR="00065C15" w:rsidRDefault="1AB5693B" w:rsidP="6F722EB9">
      <w:pPr>
        <w:rPr>
          <w:rFonts w:eastAsia="FS Me" w:cs="FS Me"/>
        </w:rPr>
      </w:pPr>
      <w:r w:rsidRPr="6E310EF6">
        <w:rPr>
          <w:rFonts w:eastAsia="FS Me" w:cs="FS Me"/>
        </w:rPr>
        <w:t xml:space="preserve">This policy </w:t>
      </w:r>
      <w:r w:rsidR="311ACEB0" w:rsidRPr="6E310EF6">
        <w:rPr>
          <w:rFonts w:eastAsia="FS Me" w:cs="FS Me"/>
        </w:rPr>
        <w:t xml:space="preserve">sets out </w:t>
      </w:r>
      <w:r w:rsidRPr="6E310EF6">
        <w:rPr>
          <w:rFonts w:eastAsia="FS Me" w:cs="FS Me"/>
        </w:rPr>
        <w:t xml:space="preserve">Barnsley College’s commitment to meeting its statutory duties to </w:t>
      </w:r>
      <w:r w:rsidR="72C1B749" w:rsidRPr="6E310EF6">
        <w:rPr>
          <w:rFonts w:eastAsia="FS Me" w:cs="FS Me"/>
        </w:rPr>
        <w:t>students</w:t>
      </w:r>
      <w:r w:rsidR="311ACEB0" w:rsidRPr="6E310EF6">
        <w:rPr>
          <w:rFonts w:eastAsia="FS Me" w:cs="FS Me"/>
        </w:rPr>
        <w:t xml:space="preserve"> </w:t>
      </w:r>
      <w:r w:rsidRPr="6E310EF6">
        <w:rPr>
          <w:rFonts w:eastAsia="FS Me" w:cs="FS Me"/>
        </w:rPr>
        <w:t>with Special Educational Needs and Disabilit</w:t>
      </w:r>
      <w:r w:rsidR="311ACEB0" w:rsidRPr="6E310EF6">
        <w:rPr>
          <w:rFonts w:eastAsia="FS Me" w:cs="FS Me"/>
        </w:rPr>
        <w:t>ies</w:t>
      </w:r>
      <w:r w:rsidRPr="6E310EF6">
        <w:rPr>
          <w:rFonts w:eastAsia="FS Me" w:cs="FS Me"/>
        </w:rPr>
        <w:t xml:space="preserve"> (SEND) and </w:t>
      </w:r>
      <w:r w:rsidR="0908FE81" w:rsidRPr="6E310EF6">
        <w:rPr>
          <w:rFonts w:eastAsia="FS Me" w:cs="FS Me"/>
        </w:rPr>
        <w:t xml:space="preserve">to </w:t>
      </w:r>
      <w:r w:rsidRPr="6E310EF6">
        <w:rPr>
          <w:rFonts w:eastAsia="FS Me" w:cs="FS Me"/>
        </w:rPr>
        <w:t>providing an inclusive, safe</w:t>
      </w:r>
      <w:r w:rsidR="65F8C5E8" w:rsidRPr="6E310EF6">
        <w:rPr>
          <w:rFonts w:eastAsia="FS Me" w:cs="FS Me"/>
        </w:rPr>
        <w:t xml:space="preserve"> </w:t>
      </w:r>
      <w:r w:rsidR="0908FE81" w:rsidRPr="6E310EF6">
        <w:rPr>
          <w:rFonts w:eastAsia="FS Me" w:cs="FS Me"/>
        </w:rPr>
        <w:t>and supportive</w:t>
      </w:r>
      <w:r w:rsidRPr="6E310EF6">
        <w:rPr>
          <w:rFonts w:eastAsia="FS Me" w:cs="FS Me"/>
        </w:rPr>
        <w:t xml:space="preserve"> learning environment where </w:t>
      </w:r>
      <w:r w:rsidR="72C1B749" w:rsidRPr="6E310EF6">
        <w:rPr>
          <w:rFonts w:eastAsia="FS Me" w:cs="FS Me"/>
        </w:rPr>
        <w:t>students</w:t>
      </w:r>
      <w:r w:rsidRPr="6E310EF6">
        <w:rPr>
          <w:rFonts w:eastAsia="FS Me" w:cs="FS Me"/>
        </w:rPr>
        <w:t xml:space="preserve"> with SEND can thrive</w:t>
      </w:r>
      <w:r w:rsidR="0908FE81" w:rsidRPr="6E310EF6">
        <w:rPr>
          <w:rFonts w:eastAsia="FS Me" w:cs="FS Me"/>
        </w:rPr>
        <w:t>, achieve and prog</w:t>
      </w:r>
      <w:r w:rsidR="448CF360" w:rsidRPr="6E310EF6">
        <w:rPr>
          <w:rFonts w:eastAsia="FS Me" w:cs="FS Me"/>
        </w:rPr>
        <w:t>ress</w:t>
      </w:r>
      <w:r w:rsidRPr="6E310EF6">
        <w:rPr>
          <w:rFonts w:eastAsia="FS Me" w:cs="FS Me"/>
        </w:rPr>
        <w:t xml:space="preserve">. </w:t>
      </w:r>
    </w:p>
    <w:p w14:paraId="1EAFB0B4" w14:textId="77777777" w:rsidR="00065C15" w:rsidRDefault="00065C15" w:rsidP="6F722EB9">
      <w:pPr>
        <w:rPr>
          <w:rFonts w:eastAsia="FS Me" w:cs="FS Me"/>
        </w:rPr>
      </w:pPr>
    </w:p>
    <w:p w14:paraId="212AE163" w14:textId="2F96ADB0" w:rsidR="00800BF0" w:rsidRDefault="7C93915C" w:rsidP="6F722EB9">
      <w:pPr>
        <w:rPr>
          <w:rFonts w:eastAsia="FS Me" w:cs="FS Me"/>
        </w:rPr>
      </w:pPr>
      <w:r w:rsidRPr="6F722EB9">
        <w:rPr>
          <w:rFonts w:eastAsia="FS Me" w:cs="FS Me"/>
        </w:rPr>
        <w:t xml:space="preserve">This policy </w:t>
      </w:r>
      <w:r w:rsidR="00065C15" w:rsidRPr="6F722EB9">
        <w:rPr>
          <w:rFonts w:eastAsia="FS Me" w:cs="FS Me"/>
        </w:rPr>
        <w:t xml:space="preserve">is informed by, and </w:t>
      </w:r>
      <w:r w:rsidRPr="6F722EB9">
        <w:rPr>
          <w:rFonts w:eastAsia="FS Me" w:cs="FS Me"/>
        </w:rPr>
        <w:t>responds to</w:t>
      </w:r>
      <w:r w:rsidR="00065C15" w:rsidRPr="6F722EB9">
        <w:rPr>
          <w:rFonts w:eastAsia="FS Me" w:cs="FS Me"/>
        </w:rPr>
        <w:t xml:space="preserve">, relevant legislation, statutory </w:t>
      </w:r>
      <w:r w:rsidR="00D50CBE" w:rsidRPr="6F722EB9">
        <w:rPr>
          <w:rFonts w:eastAsia="FS Me" w:cs="FS Me"/>
        </w:rPr>
        <w:t>guidance</w:t>
      </w:r>
      <w:r w:rsidR="2CE1147E" w:rsidRPr="6F722EB9">
        <w:rPr>
          <w:rFonts w:eastAsia="FS Me" w:cs="FS Me"/>
        </w:rPr>
        <w:t xml:space="preserve"> </w:t>
      </w:r>
      <w:r w:rsidR="00D50CBE" w:rsidRPr="6F722EB9">
        <w:rPr>
          <w:rFonts w:eastAsia="FS Me" w:cs="FS Me"/>
        </w:rPr>
        <w:t>and national frameworks, including:</w:t>
      </w:r>
    </w:p>
    <w:p w14:paraId="05156624" w14:textId="35635D79" w:rsidR="00DD3DB7" w:rsidRPr="008B4616" w:rsidRDefault="00DD3DB7" w:rsidP="6F722EB9">
      <w:pPr>
        <w:pStyle w:val="BulletList1"/>
        <w:rPr>
          <w:rFonts w:eastAsia="FS Me" w:cs="FS Me"/>
          <w:lang w:val="en-AU" w:eastAsia="en-GB"/>
        </w:rPr>
      </w:pPr>
      <w:r w:rsidRPr="6F722EB9">
        <w:rPr>
          <w:rFonts w:eastAsia="FS Me" w:cs="FS Me"/>
          <w:lang w:val="en-AU" w:eastAsia="en-GB"/>
        </w:rPr>
        <w:t>The Children and Families Act 2014</w:t>
      </w:r>
    </w:p>
    <w:p w14:paraId="20FC1805" w14:textId="546F1C4C" w:rsidR="00DD3DB7" w:rsidRPr="008B4616" w:rsidRDefault="00DD3DB7" w:rsidP="6F722EB9">
      <w:pPr>
        <w:pStyle w:val="BulletList1"/>
        <w:rPr>
          <w:rFonts w:eastAsia="FS Me" w:cs="FS Me"/>
          <w:lang w:val="en-AU" w:eastAsia="en-GB"/>
        </w:rPr>
      </w:pPr>
      <w:r w:rsidRPr="6F722EB9">
        <w:rPr>
          <w:rFonts w:eastAsia="FS Me" w:cs="FS Me"/>
          <w:lang w:val="en-AU" w:eastAsia="en-GB"/>
        </w:rPr>
        <w:t>Special Educational Needs and Disability Code of Practice 0-25 years (2015)</w:t>
      </w:r>
    </w:p>
    <w:p w14:paraId="0232405A" w14:textId="4C3A52E5" w:rsidR="00DD3DB7" w:rsidRPr="008B4616" w:rsidRDefault="00DD3DB7" w:rsidP="6F722EB9">
      <w:pPr>
        <w:pStyle w:val="BulletList1"/>
        <w:rPr>
          <w:rFonts w:eastAsia="FS Me" w:cs="FS Me"/>
          <w:lang w:val="en-AU" w:eastAsia="en-GB"/>
        </w:rPr>
      </w:pPr>
      <w:r w:rsidRPr="6F722EB9">
        <w:rPr>
          <w:rFonts w:eastAsia="FS Me" w:cs="FS Me"/>
          <w:lang w:val="en-AU" w:eastAsia="en-GB"/>
        </w:rPr>
        <w:t>The Equality Act 2010</w:t>
      </w:r>
    </w:p>
    <w:p w14:paraId="3DA737C4" w14:textId="3BDD4281" w:rsidR="00B535C8" w:rsidRPr="00B535C8" w:rsidRDefault="00DD3DB7" w:rsidP="6F722EB9">
      <w:pPr>
        <w:pStyle w:val="BulletList1"/>
        <w:rPr>
          <w:rFonts w:eastAsia="FS Me" w:cs="FS Me"/>
          <w:lang w:val="en-AU" w:eastAsia="en-GB"/>
        </w:rPr>
      </w:pPr>
      <w:r w:rsidRPr="6F722EB9">
        <w:rPr>
          <w:rFonts w:eastAsia="FS Me" w:cs="FS Me"/>
          <w:lang w:val="en-AU" w:eastAsia="en-GB"/>
        </w:rPr>
        <w:lastRenderedPageBreak/>
        <w:t>Keeping Children Safe in Education (DfE 202</w:t>
      </w:r>
      <w:r w:rsidR="00E96A59" w:rsidRPr="6F722EB9">
        <w:rPr>
          <w:rFonts w:eastAsia="FS Me" w:cs="FS Me"/>
          <w:lang w:val="en-AU" w:eastAsia="en-GB"/>
        </w:rPr>
        <w:t>5</w:t>
      </w:r>
      <w:r w:rsidRPr="6F722EB9">
        <w:rPr>
          <w:rFonts w:eastAsia="FS Me" w:cs="FS Me"/>
          <w:lang w:val="en-AU" w:eastAsia="en-GB"/>
        </w:rPr>
        <w:t>)</w:t>
      </w:r>
    </w:p>
    <w:p w14:paraId="686E2509" w14:textId="6EEE1E3B" w:rsidR="00DD3DB7" w:rsidRPr="00F10EF5" w:rsidRDefault="31685CB7" w:rsidP="6F722EB9">
      <w:pPr>
        <w:rPr>
          <w:rFonts w:eastAsia="FS Me" w:cs="FS Me"/>
          <w:lang w:val="en-AU" w:eastAsia="en-GB"/>
        </w:rPr>
      </w:pPr>
      <w:r w:rsidRPr="6E310EF6">
        <w:rPr>
          <w:rFonts w:eastAsia="FS Me" w:cs="FS Me"/>
        </w:rPr>
        <w:t xml:space="preserve">This policy applies to </w:t>
      </w:r>
      <w:r w:rsidR="72C1B749" w:rsidRPr="6E310EF6">
        <w:rPr>
          <w:rFonts w:eastAsia="FS Me" w:cs="FS Me"/>
        </w:rPr>
        <w:t>students</w:t>
      </w:r>
      <w:r w:rsidRPr="6E310EF6">
        <w:rPr>
          <w:rFonts w:eastAsia="FS Me" w:cs="FS Me"/>
        </w:rPr>
        <w:t xml:space="preserve"> with </w:t>
      </w:r>
      <w:r w:rsidR="19750B66" w:rsidRPr="6E310EF6">
        <w:rPr>
          <w:rFonts w:eastAsia="FS Me" w:cs="FS Me"/>
        </w:rPr>
        <w:t>SEND</w:t>
      </w:r>
      <w:r w:rsidRPr="6E310EF6">
        <w:rPr>
          <w:rFonts w:eastAsia="FS Me" w:cs="FS Me"/>
        </w:rPr>
        <w:t>, their parents</w:t>
      </w:r>
      <w:r w:rsidR="19750B66" w:rsidRPr="6E310EF6">
        <w:rPr>
          <w:rFonts w:eastAsia="FS Me" w:cs="FS Me"/>
        </w:rPr>
        <w:t xml:space="preserve"> and</w:t>
      </w:r>
      <w:r w:rsidR="65F8C5E8" w:rsidRPr="6E310EF6">
        <w:rPr>
          <w:rFonts w:eastAsia="FS Me" w:cs="FS Me"/>
        </w:rPr>
        <w:t xml:space="preserve"> </w:t>
      </w:r>
      <w:r w:rsidRPr="6E310EF6">
        <w:rPr>
          <w:rFonts w:eastAsia="FS Me" w:cs="FS Me"/>
        </w:rPr>
        <w:t>carers and staff</w:t>
      </w:r>
      <w:r w:rsidR="19750B66" w:rsidRPr="6E310EF6">
        <w:rPr>
          <w:rFonts w:eastAsia="FS Me" w:cs="FS Me"/>
        </w:rPr>
        <w:t xml:space="preserve"> involved in supporting </w:t>
      </w:r>
      <w:r w:rsidR="72C1B749" w:rsidRPr="6E310EF6">
        <w:rPr>
          <w:rFonts w:eastAsia="FS Me" w:cs="FS Me"/>
        </w:rPr>
        <w:t>students</w:t>
      </w:r>
      <w:r w:rsidR="19750B66" w:rsidRPr="6E310EF6">
        <w:rPr>
          <w:rFonts w:eastAsia="FS Me" w:cs="FS Me"/>
        </w:rPr>
        <w:t xml:space="preserve"> with SEND</w:t>
      </w:r>
      <w:r w:rsidRPr="6E310EF6">
        <w:rPr>
          <w:rFonts w:eastAsia="FS Me" w:cs="FS Me"/>
        </w:rPr>
        <w:t>.</w:t>
      </w:r>
    </w:p>
    <w:p w14:paraId="52B4D6E3" w14:textId="77777777" w:rsidR="00547AB0" w:rsidRPr="00F17C1E" w:rsidRDefault="00547AB0" w:rsidP="6F722EB9">
      <w:pPr>
        <w:rPr>
          <w:rFonts w:eastAsia="FS Me" w:cs="FS Me"/>
        </w:rPr>
      </w:pPr>
    </w:p>
    <w:p w14:paraId="25DC2B62" w14:textId="145F204D" w:rsidR="006875A3" w:rsidRPr="00E85548" w:rsidRDefault="00DD3DB7" w:rsidP="00442380">
      <w:pPr>
        <w:pStyle w:val="Heading1"/>
        <w:rPr>
          <w:rFonts w:eastAsia="FS Me" w:cs="FS Me"/>
        </w:rPr>
      </w:pPr>
      <w:r w:rsidRPr="6F722EB9">
        <w:rPr>
          <w:rFonts w:eastAsia="FS Me" w:cs="FS Me"/>
        </w:rPr>
        <w:t xml:space="preserve">general principles and definitions </w:t>
      </w:r>
    </w:p>
    <w:p w14:paraId="0306B50D" w14:textId="7AB91BA8" w:rsidR="00800BF0" w:rsidRDefault="2715667A" w:rsidP="6F722EB9">
      <w:pPr>
        <w:rPr>
          <w:rFonts w:eastAsia="FS Me" w:cs="FS Me"/>
        </w:rPr>
      </w:pPr>
      <w:r w:rsidRPr="6E310EF6">
        <w:rPr>
          <w:rFonts w:eastAsia="FS Me" w:cs="FS Me"/>
        </w:rPr>
        <w:t>Barnsley C</w:t>
      </w:r>
      <w:r w:rsidR="31685CB7" w:rsidRPr="6E310EF6">
        <w:rPr>
          <w:rFonts w:eastAsia="FS Me" w:cs="FS Me"/>
        </w:rPr>
        <w:t xml:space="preserve">ollege believe that all </w:t>
      </w:r>
      <w:r w:rsidR="72C1B749" w:rsidRPr="6E310EF6">
        <w:rPr>
          <w:rFonts w:eastAsia="FS Me" w:cs="FS Me"/>
        </w:rPr>
        <w:t>students</w:t>
      </w:r>
      <w:r w:rsidR="31685CB7" w:rsidRPr="6E310EF6">
        <w:rPr>
          <w:rFonts w:eastAsia="FS Me" w:cs="FS Me"/>
        </w:rPr>
        <w:t xml:space="preserve">, regardless of </w:t>
      </w:r>
      <w:r w:rsidR="3555D46B" w:rsidRPr="6E310EF6">
        <w:rPr>
          <w:rFonts w:eastAsia="FS Me" w:cs="FS Me"/>
        </w:rPr>
        <w:t>individual</w:t>
      </w:r>
      <w:r w:rsidR="31685CB7" w:rsidRPr="6E310EF6">
        <w:rPr>
          <w:rFonts w:eastAsia="FS Me" w:cs="FS Me"/>
        </w:rPr>
        <w:t xml:space="preserve"> needs</w:t>
      </w:r>
      <w:r w:rsidR="3555D46B" w:rsidRPr="6E310EF6">
        <w:rPr>
          <w:rFonts w:eastAsia="FS Me" w:cs="FS Me"/>
        </w:rPr>
        <w:t xml:space="preserve"> or support requirements,</w:t>
      </w:r>
      <w:r w:rsidR="4A23815C" w:rsidRPr="6E310EF6">
        <w:rPr>
          <w:rFonts w:eastAsia="FS Me" w:cs="FS Me"/>
        </w:rPr>
        <w:t xml:space="preserve"> should</w:t>
      </w:r>
      <w:r w:rsidR="3555D46B" w:rsidRPr="6E310EF6">
        <w:rPr>
          <w:rFonts w:eastAsia="FS Me" w:cs="FS Me"/>
        </w:rPr>
        <w:t xml:space="preserve"> be supported to</w:t>
      </w:r>
      <w:r w:rsidR="4A23815C" w:rsidRPr="6E310EF6">
        <w:rPr>
          <w:rFonts w:eastAsia="FS Me" w:cs="FS Me"/>
        </w:rPr>
        <w:t>:</w:t>
      </w:r>
    </w:p>
    <w:p w14:paraId="335C73CA" w14:textId="38EE9E14" w:rsidR="00DD3DB7" w:rsidRDefault="00DD3DB7" w:rsidP="6F722EB9">
      <w:pPr>
        <w:pStyle w:val="BulletList1"/>
        <w:rPr>
          <w:rFonts w:eastAsia="FS Me" w:cs="FS Me"/>
        </w:rPr>
      </w:pPr>
      <w:r w:rsidRPr="6F722EB9">
        <w:rPr>
          <w:rFonts w:eastAsia="FS Me" w:cs="FS Me"/>
        </w:rPr>
        <w:t>Have a great time</w:t>
      </w:r>
    </w:p>
    <w:p w14:paraId="7CD2CB79" w14:textId="1376D29C" w:rsidR="00DD3DB7" w:rsidRDefault="00DD3DB7" w:rsidP="6F722EB9">
      <w:pPr>
        <w:pStyle w:val="BulletList1"/>
        <w:rPr>
          <w:rFonts w:eastAsia="FS Me" w:cs="FS Me"/>
        </w:rPr>
      </w:pPr>
      <w:r w:rsidRPr="6F722EB9">
        <w:rPr>
          <w:rFonts w:eastAsia="FS Me" w:cs="FS Me"/>
        </w:rPr>
        <w:t>Achieve their aims</w:t>
      </w:r>
    </w:p>
    <w:p w14:paraId="3DD4CF8D" w14:textId="126DC58A" w:rsidR="00DD3DB7" w:rsidRDefault="00DD3DB7" w:rsidP="6F722EB9">
      <w:pPr>
        <w:pStyle w:val="BulletList1"/>
        <w:rPr>
          <w:rFonts w:eastAsia="FS Me" w:cs="FS Me"/>
        </w:rPr>
      </w:pPr>
      <w:r w:rsidRPr="6F722EB9">
        <w:rPr>
          <w:rFonts w:eastAsia="FS Me" w:cs="FS Me"/>
        </w:rPr>
        <w:t xml:space="preserve">Progress </w:t>
      </w:r>
      <w:r w:rsidR="00D86BFC" w:rsidRPr="6F722EB9">
        <w:rPr>
          <w:rFonts w:eastAsia="FS Me" w:cs="FS Me"/>
        </w:rPr>
        <w:t>i</w:t>
      </w:r>
      <w:r w:rsidRPr="6F722EB9">
        <w:rPr>
          <w:rFonts w:eastAsia="FS Me" w:cs="FS Me"/>
        </w:rPr>
        <w:t xml:space="preserve">nto </w:t>
      </w:r>
      <w:r w:rsidR="00D86BFC" w:rsidRPr="6F722EB9">
        <w:rPr>
          <w:rFonts w:eastAsia="FS Me" w:cs="FS Me"/>
        </w:rPr>
        <w:t>employment,</w:t>
      </w:r>
      <w:r w:rsidR="00E85548" w:rsidRPr="6F722EB9">
        <w:rPr>
          <w:rFonts w:eastAsia="FS Me" w:cs="FS Me"/>
        </w:rPr>
        <w:t xml:space="preserve"> </w:t>
      </w:r>
      <w:r w:rsidRPr="6F722EB9">
        <w:rPr>
          <w:rFonts w:eastAsia="FS Me" w:cs="FS Me"/>
        </w:rPr>
        <w:t xml:space="preserve">higher education </w:t>
      </w:r>
      <w:r w:rsidR="00D86BFC" w:rsidRPr="6F722EB9">
        <w:rPr>
          <w:rFonts w:eastAsia="FS Me" w:cs="FS Me"/>
        </w:rPr>
        <w:t xml:space="preserve">or further training, </w:t>
      </w:r>
      <w:r w:rsidRPr="6F722EB9">
        <w:rPr>
          <w:rFonts w:eastAsia="FS Me" w:cs="FS Me"/>
        </w:rPr>
        <w:t>where appropriate</w:t>
      </w:r>
    </w:p>
    <w:p w14:paraId="282B31F6" w14:textId="348B0E5E" w:rsidR="00DD3DB7" w:rsidRDefault="31685CB7" w:rsidP="6F722EB9">
      <w:pPr>
        <w:rPr>
          <w:rFonts w:eastAsia="FS Me" w:cs="FS Me"/>
        </w:rPr>
      </w:pPr>
      <w:r w:rsidRPr="6E310EF6">
        <w:rPr>
          <w:rFonts w:eastAsia="FS Me" w:cs="FS Me"/>
        </w:rPr>
        <w:t xml:space="preserve">The </w:t>
      </w:r>
      <w:r w:rsidR="527FB601" w:rsidRPr="6E310EF6">
        <w:rPr>
          <w:rFonts w:eastAsia="FS Me" w:cs="FS Me"/>
        </w:rPr>
        <w:t>C</w:t>
      </w:r>
      <w:r w:rsidRPr="6E310EF6">
        <w:rPr>
          <w:rFonts w:eastAsia="FS Me" w:cs="FS Me"/>
        </w:rPr>
        <w:t xml:space="preserve">ollege takes its legislative responsibilities </w:t>
      </w:r>
      <w:r w:rsidR="57ED49A5" w:rsidRPr="6E310EF6">
        <w:rPr>
          <w:rFonts w:eastAsia="FS Me" w:cs="FS Me"/>
        </w:rPr>
        <w:t>seriously and</w:t>
      </w:r>
      <w:r w:rsidRPr="6E310EF6">
        <w:rPr>
          <w:rFonts w:eastAsia="FS Me" w:cs="FS Me"/>
        </w:rPr>
        <w:t xml:space="preserve"> </w:t>
      </w:r>
      <w:r w:rsidR="527FB601" w:rsidRPr="6E310EF6">
        <w:rPr>
          <w:rFonts w:eastAsia="FS Me" w:cs="FS Me"/>
        </w:rPr>
        <w:t xml:space="preserve">is </w:t>
      </w:r>
      <w:r w:rsidR="65F8C5E8" w:rsidRPr="6E310EF6">
        <w:rPr>
          <w:rFonts w:eastAsia="FS Me" w:cs="FS Me"/>
        </w:rPr>
        <w:t>committed</w:t>
      </w:r>
      <w:r w:rsidR="527FB601" w:rsidRPr="6E310EF6">
        <w:rPr>
          <w:rFonts w:eastAsia="FS Me" w:cs="FS Me"/>
        </w:rPr>
        <w:t xml:space="preserve"> </w:t>
      </w:r>
      <w:r w:rsidRPr="6E310EF6">
        <w:rPr>
          <w:rFonts w:eastAsia="FS Me" w:cs="FS Me"/>
        </w:rPr>
        <w:t>to go</w:t>
      </w:r>
      <w:r w:rsidR="527FB601" w:rsidRPr="6E310EF6">
        <w:rPr>
          <w:rFonts w:eastAsia="FS Me" w:cs="FS Me"/>
        </w:rPr>
        <w:t>ing</w:t>
      </w:r>
      <w:r w:rsidRPr="6E310EF6">
        <w:rPr>
          <w:rFonts w:eastAsia="FS Me" w:cs="FS Me"/>
        </w:rPr>
        <w:t xml:space="preserve"> beyond </w:t>
      </w:r>
      <w:r w:rsidR="00D5F58B" w:rsidRPr="6E310EF6">
        <w:rPr>
          <w:rFonts w:eastAsia="FS Me" w:cs="FS Me"/>
        </w:rPr>
        <w:t xml:space="preserve">minimum statutory requirements by placing </w:t>
      </w:r>
      <w:r w:rsidR="72C1B749" w:rsidRPr="6E310EF6">
        <w:rPr>
          <w:rFonts w:eastAsia="FS Me" w:cs="FS Me"/>
        </w:rPr>
        <w:t>students</w:t>
      </w:r>
      <w:r w:rsidR="65F8C5E8" w:rsidRPr="6E310EF6">
        <w:rPr>
          <w:rFonts w:eastAsia="FS Me" w:cs="FS Me"/>
        </w:rPr>
        <w:t xml:space="preserve"> </w:t>
      </w:r>
      <w:r w:rsidRPr="6E310EF6">
        <w:rPr>
          <w:rFonts w:eastAsia="FS Me" w:cs="FS Me"/>
        </w:rPr>
        <w:t xml:space="preserve">with SEND at the </w:t>
      </w:r>
      <w:r w:rsidR="272830C8" w:rsidRPr="6E310EF6">
        <w:rPr>
          <w:rFonts w:eastAsia="FS Me" w:cs="FS Me"/>
        </w:rPr>
        <w:t xml:space="preserve">centre </w:t>
      </w:r>
      <w:r w:rsidRPr="6E310EF6">
        <w:rPr>
          <w:rFonts w:eastAsia="FS Me" w:cs="FS Me"/>
        </w:rPr>
        <w:t>of planning</w:t>
      </w:r>
      <w:r w:rsidR="272830C8" w:rsidRPr="6E310EF6">
        <w:rPr>
          <w:rFonts w:eastAsia="FS Me" w:cs="FS Me"/>
        </w:rPr>
        <w:t>, decision making</w:t>
      </w:r>
      <w:r w:rsidRPr="6E310EF6">
        <w:rPr>
          <w:rFonts w:eastAsia="FS Me" w:cs="FS Me"/>
        </w:rPr>
        <w:t xml:space="preserve"> and delivery. We are committed to </w:t>
      </w:r>
      <w:r w:rsidR="4C0E5F46" w:rsidRPr="6E310EF6">
        <w:rPr>
          <w:rFonts w:eastAsia="FS Me" w:cs="FS Me"/>
        </w:rPr>
        <w:t xml:space="preserve">providing </w:t>
      </w:r>
      <w:r w:rsidRPr="6E310EF6">
        <w:rPr>
          <w:rFonts w:eastAsia="FS Me" w:cs="FS Me"/>
        </w:rPr>
        <w:t xml:space="preserve">an inclusive curriculum and </w:t>
      </w:r>
      <w:r w:rsidR="4C0E5F46" w:rsidRPr="6E310EF6">
        <w:rPr>
          <w:rFonts w:eastAsia="FS Me" w:cs="FS Me"/>
        </w:rPr>
        <w:t xml:space="preserve">a </w:t>
      </w:r>
      <w:r w:rsidRPr="6E310EF6">
        <w:rPr>
          <w:rFonts w:eastAsia="FS Me" w:cs="FS Me"/>
        </w:rPr>
        <w:t xml:space="preserve">supportive </w:t>
      </w:r>
      <w:r w:rsidR="4C0E5F46" w:rsidRPr="6E310EF6">
        <w:rPr>
          <w:rFonts w:eastAsia="FS Me" w:cs="FS Me"/>
        </w:rPr>
        <w:t xml:space="preserve">learning </w:t>
      </w:r>
      <w:r w:rsidRPr="6E310EF6">
        <w:rPr>
          <w:rFonts w:eastAsia="FS Me" w:cs="FS Me"/>
        </w:rPr>
        <w:t>environment</w:t>
      </w:r>
      <w:r w:rsidR="00F23591" w:rsidRPr="6E310EF6">
        <w:rPr>
          <w:rFonts w:eastAsia="FS Me" w:cs="FS Me"/>
        </w:rPr>
        <w:t xml:space="preserve"> that enables </w:t>
      </w:r>
      <w:r w:rsidR="72C1B749" w:rsidRPr="6E310EF6">
        <w:rPr>
          <w:rFonts w:eastAsia="FS Me" w:cs="FS Me"/>
        </w:rPr>
        <w:t>students</w:t>
      </w:r>
      <w:r w:rsidR="00F23591" w:rsidRPr="6E310EF6">
        <w:rPr>
          <w:rFonts w:eastAsia="FS Me" w:cs="FS Me"/>
        </w:rPr>
        <w:t xml:space="preserve"> with SEND to participate fully, achieve their potential and experience positive outcomes.</w:t>
      </w:r>
    </w:p>
    <w:p w14:paraId="1C2866C3" w14:textId="77777777" w:rsidR="00800BF0" w:rsidRDefault="00800BF0" w:rsidP="6F722EB9">
      <w:pPr>
        <w:rPr>
          <w:rFonts w:eastAsia="FS Me" w:cs="FS Me"/>
        </w:rPr>
      </w:pPr>
    </w:p>
    <w:p w14:paraId="3DB1EC75" w14:textId="29CA6575" w:rsidR="00800BF0" w:rsidRDefault="31685CB7" w:rsidP="6F722EB9">
      <w:pPr>
        <w:rPr>
          <w:rFonts w:eastAsia="FS Me" w:cs="FS Me"/>
        </w:rPr>
      </w:pPr>
      <w:r w:rsidRPr="6E310EF6">
        <w:rPr>
          <w:rFonts w:eastAsia="FS Me" w:cs="FS Me"/>
        </w:rPr>
        <w:t xml:space="preserve">The SEND Code of Practice states that </w:t>
      </w:r>
      <w:r w:rsidR="72C1B749" w:rsidRPr="6E310EF6">
        <w:rPr>
          <w:rFonts w:eastAsia="FS Me" w:cs="FS Me"/>
        </w:rPr>
        <w:t>students</w:t>
      </w:r>
      <w:r w:rsidR="6610B472" w:rsidRPr="6E310EF6">
        <w:rPr>
          <w:rFonts w:eastAsia="FS Me" w:cs="FS Me"/>
        </w:rPr>
        <w:t xml:space="preserve"> </w:t>
      </w:r>
      <w:r w:rsidRPr="6E310EF6">
        <w:rPr>
          <w:rFonts w:eastAsia="FS Me" w:cs="FS Me"/>
        </w:rPr>
        <w:t>have a learning di</w:t>
      </w:r>
      <w:r w:rsidR="4A23815C" w:rsidRPr="6E310EF6">
        <w:rPr>
          <w:rFonts w:eastAsia="FS Me" w:cs="FS Me"/>
        </w:rPr>
        <w:t>fficulty or disability if they:</w:t>
      </w:r>
    </w:p>
    <w:p w14:paraId="6DC918F2" w14:textId="77777777" w:rsidR="00DD3DB7" w:rsidRPr="00C229B1" w:rsidRDefault="00800BF0" w:rsidP="6F722EB9">
      <w:pPr>
        <w:pStyle w:val="BulletList1"/>
        <w:rPr>
          <w:rFonts w:eastAsia="FS Me" w:cs="FS Me"/>
        </w:rPr>
      </w:pPr>
      <w:r w:rsidRPr="6F722EB9">
        <w:rPr>
          <w:rFonts w:eastAsia="FS Me" w:cs="FS Me"/>
        </w:rPr>
        <w:t>H</w:t>
      </w:r>
      <w:r w:rsidR="00DD3DB7" w:rsidRPr="6F722EB9">
        <w:rPr>
          <w:rFonts w:eastAsia="FS Me" w:cs="FS Me"/>
        </w:rPr>
        <w:t xml:space="preserve">ave a significantly greater difficulty in learning than </w:t>
      </w:r>
      <w:proofErr w:type="gramStart"/>
      <w:r w:rsidR="00DD3DB7" w:rsidRPr="6F722EB9">
        <w:rPr>
          <w:rFonts w:eastAsia="FS Me" w:cs="FS Me"/>
        </w:rPr>
        <w:t>the majority of</w:t>
      </w:r>
      <w:proofErr w:type="gramEnd"/>
      <w:r w:rsidR="00DD3DB7" w:rsidRPr="6F722EB9">
        <w:rPr>
          <w:rFonts w:eastAsia="FS Me" w:cs="FS Me"/>
        </w:rPr>
        <w:t xml:space="preserve"> others of the same age, or</w:t>
      </w:r>
    </w:p>
    <w:p w14:paraId="56CEF0F3" w14:textId="77777777" w:rsidR="00DD3DB7" w:rsidRDefault="00800BF0" w:rsidP="6F722EB9">
      <w:pPr>
        <w:pStyle w:val="BulletList1"/>
        <w:rPr>
          <w:rFonts w:eastAsia="FS Me" w:cs="FS Me"/>
        </w:rPr>
      </w:pPr>
      <w:r w:rsidRPr="6F722EB9">
        <w:rPr>
          <w:rFonts w:eastAsia="FS Me" w:cs="FS Me"/>
        </w:rPr>
        <w:t>Have</w:t>
      </w:r>
      <w:r w:rsidR="00DD3DB7" w:rsidRPr="6F722EB9">
        <w:rPr>
          <w:rFonts w:eastAsia="FS Me" w:cs="FS Me"/>
        </w:rPr>
        <w:t xml:space="preserve"> a disability which prevents or hinders them from making use of facilities of a kind generally provided for others of the same age in mainstream post-16 institutions</w:t>
      </w:r>
      <w:r w:rsidRPr="6F722EB9">
        <w:rPr>
          <w:rFonts w:eastAsia="FS Me" w:cs="FS Me"/>
        </w:rPr>
        <w:t xml:space="preserve">. </w:t>
      </w:r>
    </w:p>
    <w:p w14:paraId="5BFE8FFD" w14:textId="77777777" w:rsidR="00DD3DB7" w:rsidRDefault="00DD3DB7" w:rsidP="6F722EB9">
      <w:pPr>
        <w:rPr>
          <w:rFonts w:eastAsia="FS Me" w:cs="FS Me"/>
        </w:rPr>
      </w:pPr>
      <w:r w:rsidRPr="6F722EB9">
        <w:rPr>
          <w:rFonts w:eastAsia="FS Me" w:cs="FS Me"/>
        </w:rPr>
        <w:t>The Equality Act (2010) defines disability as “a physical or mental impairment which has a long term and substantial adverse effect on their ability to carry out normal day-to-day activities”.</w:t>
      </w:r>
    </w:p>
    <w:p w14:paraId="3942A077" w14:textId="77777777" w:rsidR="008F6CEB" w:rsidRDefault="008F6CEB" w:rsidP="6F722EB9">
      <w:pPr>
        <w:rPr>
          <w:rFonts w:eastAsia="FS Me" w:cs="FS Me"/>
        </w:rPr>
      </w:pPr>
    </w:p>
    <w:p w14:paraId="4FE6C476" w14:textId="1EB2B804" w:rsidR="00DD3DB7" w:rsidRDefault="2F9A0193" w:rsidP="6F722EB9">
      <w:pPr>
        <w:rPr>
          <w:rFonts w:eastAsia="FS Me" w:cs="FS Me"/>
        </w:rPr>
      </w:pPr>
      <w:r w:rsidRPr="6E310EF6">
        <w:rPr>
          <w:rFonts w:eastAsia="FS Me" w:cs="FS Me"/>
        </w:rPr>
        <w:t xml:space="preserve">Not all </w:t>
      </w:r>
      <w:r w:rsidR="72C1B749" w:rsidRPr="6E310EF6">
        <w:rPr>
          <w:rFonts w:eastAsia="FS Me" w:cs="FS Me"/>
        </w:rPr>
        <w:t>students</w:t>
      </w:r>
      <w:r w:rsidR="2EB0AECD" w:rsidRPr="6E310EF6">
        <w:rPr>
          <w:rFonts w:eastAsia="FS Me" w:cs="FS Me"/>
        </w:rPr>
        <w:t xml:space="preserve"> with</w:t>
      </w:r>
      <w:r w:rsidR="31685CB7" w:rsidRPr="6E310EF6">
        <w:rPr>
          <w:rFonts w:eastAsia="FS Me" w:cs="FS Me"/>
        </w:rPr>
        <w:t xml:space="preserve"> a disability </w:t>
      </w:r>
      <w:r w:rsidR="09D69D71" w:rsidRPr="6E310EF6">
        <w:rPr>
          <w:rFonts w:eastAsia="FS Me" w:cs="FS Me"/>
        </w:rPr>
        <w:t xml:space="preserve">will </w:t>
      </w:r>
      <w:r w:rsidR="31685CB7" w:rsidRPr="6E310EF6">
        <w:rPr>
          <w:rFonts w:eastAsia="FS Me" w:cs="FS Me"/>
        </w:rPr>
        <w:t>have SEND</w:t>
      </w:r>
      <w:r w:rsidR="09D69D71" w:rsidRPr="6E310EF6">
        <w:rPr>
          <w:rFonts w:eastAsia="FS Me" w:cs="FS Me"/>
        </w:rPr>
        <w:t xml:space="preserve">; however, </w:t>
      </w:r>
      <w:r w:rsidR="31685CB7" w:rsidRPr="6E310EF6">
        <w:rPr>
          <w:rFonts w:eastAsia="FS Me" w:cs="FS Me"/>
        </w:rPr>
        <w:t xml:space="preserve">there is a significant overlap between disabled </w:t>
      </w:r>
      <w:r w:rsidR="72C1B749" w:rsidRPr="6E310EF6">
        <w:rPr>
          <w:rFonts w:eastAsia="FS Me" w:cs="FS Me"/>
        </w:rPr>
        <w:t>students</w:t>
      </w:r>
      <w:r w:rsidR="31685CB7" w:rsidRPr="6E310EF6">
        <w:rPr>
          <w:rFonts w:eastAsia="FS Me" w:cs="FS Me"/>
        </w:rPr>
        <w:t xml:space="preserve"> and </w:t>
      </w:r>
      <w:r w:rsidR="72C1B749" w:rsidRPr="6E310EF6">
        <w:rPr>
          <w:rFonts w:eastAsia="FS Me" w:cs="FS Me"/>
        </w:rPr>
        <w:t>students</w:t>
      </w:r>
      <w:r w:rsidR="0BBB1202" w:rsidRPr="6E310EF6">
        <w:rPr>
          <w:rFonts w:eastAsia="FS Me" w:cs="FS Me"/>
        </w:rPr>
        <w:t xml:space="preserve"> </w:t>
      </w:r>
      <w:r w:rsidR="31685CB7" w:rsidRPr="6E310EF6">
        <w:rPr>
          <w:rFonts w:eastAsia="FS Me" w:cs="FS Me"/>
        </w:rPr>
        <w:t xml:space="preserve">with SEND. Where a disabled </w:t>
      </w:r>
      <w:r w:rsidR="45D96539" w:rsidRPr="6E310EF6">
        <w:rPr>
          <w:rFonts w:eastAsia="FS Me" w:cs="FS Me"/>
        </w:rPr>
        <w:t xml:space="preserve">student </w:t>
      </w:r>
      <w:r w:rsidR="31685CB7" w:rsidRPr="6E310EF6">
        <w:rPr>
          <w:rFonts w:eastAsia="FS Me" w:cs="FS Me"/>
        </w:rPr>
        <w:t>requires special educational provision</w:t>
      </w:r>
      <w:r w:rsidR="73674036" w:rsidRPr="6E310EF6">
        <w:rPr>
          <w:rFonts w:eastAsia="FS Me" w:cs="FS Me"/>
        </w:rPr>
        <w:t>,</w:t>
      </w:r>
      <w:r w:rsidR="31685CB7" w:rsidRPr="6E310EF6">
        <w:rPr>
          <w:rFonts w:eastAsia="FS Me" w:cs="FS Me"/>
        </w:rPr>
        <w:t xml:space="preserve"> they will be</w:t>
      </w:r>
      <w:r w:rsidR="1D365459" w:rsidRPr="6E310EF6">
        <w:rPr>
          <w:rFonts w:eastAsia="FS Me" w:cs="FS Me"/>
        </w:rPr>
        <w:t xml:space="preserve"> considered to have SEND under the SEND Code of Practice.</w:t>
      </w:r>
      <w:r w:rsidR="31685CB7" w:rsidRPr="6E310EF6">
        <w:rPr>
          <w:rFonts w:eastAsia="FS Me" w:cs="FS Me"/>
        </w:rPr>
        <w:t xml:space="preserve"> </w:t>
      </w:r>
      <w:r w:rsidR="73674036" w:rsidRPr="6E310EF6">
        <w:rPr>
          <w:rFonts w:eastAsia="FS Me" w:cs="FS Me"/>
        </w:rPr>
        <w:t>included within</w:t>
      </w:r>
    </w:p>
    <w:p w14:paraId="64C21194" w14:textId="77777777" w:rsidR="00B92F14" w:rsidRPr="00B92F14" w:rsidRDefault="00B92F14" w:rsidP="6F722EB9">
      <w:pPr>
        <w:rPr>
          <w:rFonts w:eastAsia="FS Me" w:cs="FS Me"/>
        </w:rPr>
      </w:pPr>
    </w:p>
    <w:p w14:paraId="4D56510B" w14:textId="2066E71E" w:rsidR="006F376D" w:rsidRPr="00442380" w:rsidRDefault="00DD3DB7" w:rsidP="00442380">
      <w:pPr>
        <w:pStyle w:val="Heading2"/>
        <w:rPr>
          <w:rFonts w:eastAsia="FS Me" w:cs="FS Me"/>
          <w:szCs w:val="22"/>
        </w:rPr>
      </w:pPr>
      <w:r w:rsidRPr="6F722EB9">
        <w:rPr>
          <w:rFonts w:eastAsia="FS Me" w:cs="FS Me"/>
          <w:szCs w:val="22"/>
        </w:rPr>
        <w:t>Pre-entry to College</w:t>
      </w:r>
    </w:p>
    <w:p w14:paraId="758F52DC" w14:textId="5833088A" w:rsidR="006F376D" w:rsidRPr="00E330B2" w:rsidRDefault="0C9285F2" w:rsidP="6F722EB9">
      <w:pPr>
        <w:rPr>
          <w:rFonts w:eastAsia="FS Me" w:cs="FS Me"/>
        </w:rPr>
      </w:pPr>
      <w:r w:rsidRPr="6E310EF6">
        <w:rPr>
          <w:rFonts w:eastAsia="FS Me" w:cs="FS Me"/>
        </w:rPr>
        <w:t>Barnsley College recognises that identifying Special Educational Needs and Disabilities (SEND) in post</w:t>
      </w:r>
      <w:r w:rsidR="006F376D">
        <w:noBreakHyphen/>
      </w:r>
      <w:r w:rsidRPr="6E310EF6">
        <w:rPr>
          <w:rFonts w:eastAsia="FS Me" w:cs="FS Me"/>
        </w:rPr>
        <w:t xml:space="preserve">16 education is a shared and proactive </w:t>
      </w:r>
      <w:r w:rsidR="2EB0AECD" w:rsidRPr="6E310EF6">
        <w:rPr>
          <w:rFonts w:eastAsia="FS Me" w:cs="FS Me"/>
        </w:rPr>
        <w:t>process and</w:t>
      </w:r>
      <w:r w:rsidRPr="6E310EF6">
        <w:rPr>
          <w:rFonts w:eastAsia="FS Me" w:cs="FS Me"/>
        </w:rPr>
        <w:t xml:space="preserve"> does not rely solely on student disclosure. The College is committed to early identification of need to ensure that </w:t>
      </w:r>
      <w:r w:rsidR="72C1B749" w:rsidRPr="6E310EF6">
        <w:rPr>
          <w:rFonts w:eastAsia="FS Me" w:cs="FS Me"/>
        </w:rPr>
        <w:t>students</w:t>
      </w:r>
      <w:r w:rsidRPr="6E310EF6">
        <w:rPr>
          <w:rFonts w:eastAsia="FS Me" w:cs="FS Me"/>
        </w:rPr>
        <w:t xml:space="preserve"> with SEND are supported effectively to transition, engage and succeed.</w:t>
      </w:r>
    </w:p>
    <w:p w14:paraId="64D6B81E" w14:textId="77777777" w:rsidR="006F376D" w:rsidRPr="00E330B2" w:rsidRDefault="006F376D" w:rsidP="6F722EB9">
      <w:pPr>
        <w:rPr>
          <w:rFonts w:eastAsia="FS Me" w:cs="FS Me"/>
        </w:rPr>
      </w:pPr>
    </w:p>
    <w:p w14:paraId="166AC80C" w14:textId="78B2C030" w:rsidR="006F376D" w:rsidRPr="00E330B2" w:rsidRDefault="0C9285F2" w:rsidP="6F722EB9">
      <w:pPr>
        <w:rPr>
          <w:rFonts w:eastAsia="FS Me" w:cs="FS Me"/>
        </w:rPr>
      </w:pPr>
      <w:r w:rsidRPr="6E310EF6">
        <w:rPr>
          <w:rFonts w:eastAsia="FS Me" w:cs="FS Me"/>
        </w:rPr>
        <w:t xml:space="preserve">Opportunities for </w:t>
      </w:r>
      <w:r w:rsidR="72C1B749" w:rsidRPr="6E310EF6">
        <w:rPr>
          <w:rFonts w:eastAsia="FS Me" w:cs="FS Me"/>
        </w:rPr>
        <w:t>students</w:t>
      </w:r>
      <w:r w:rsidRPr="6E310EF6">
        <w:rPr>
          <w:rFonts w:eastAsia="FS Me" w:cs="FS Me"/>
        </w:rPr>
        <w:t xml:space="preserve"> to share information about additional needs, disabilities or learning differences are provided before, during and after the application process. However, the College also puts in place proactive arrangements to identify SEND </w:t>
      </w:r>
      <w:proofErr w:type="gramStart"/>
      <w:r w:rsidRPr="6E310EF6">
        <w:rPr>
          <w:rFonts w:eastAsia="FS Me" w:cs="FS Me"/>
        </w:rPr>
        <w:t>through the use of</w:t>
      </w:r>
      <w:proofErr w:type="gramEnd"/>
      <w:r w:rsidRPr="6E310EF6">
        <w:rPr>
          <w:rFonts w:eastAsia="FS Me" w:cs="FS Me"/>
        </w:rPr>
        <w:t xml:space="preserve"> transition information, prior attainment data, professional reports, observations, assessment activity and ongoing monitoring.</w:t>
      </w:r>
    </w:p>
    <w:p w14:paraId="4210F05E" w14:textId="77777777" w:rsidR="006F376D" w:rsidRPr="00E330B2" w:rsidRDefault="006F376D" w:rsidP="6F722EB9">
      <w:pPr>
        <w:rPr>
          <w:rFonts w:eastAsia="FS Me" w:cs="FS Me"/>
        </w:rPr>
      </w:pPr>
    </w:p>
    <w:p w14:paraId="19892D3C" w14:textId="5BFAB346" w:rsidR="006F376D" w:rsidRPr="00E330B2" w:rsidRDefault="0C9285F2" w:rsidP="6F722EB9">
      <w:pPr>
        <w:rPr>
          <w:rFonts w:eastAsia="FS Me" w:cs="FS Me"/>
        </w:rPr>
      </w:pPr>
      <w:r w:rsidRPr="6E310EF6">
        <w:rPr>
          <w:rFonts w:eastAsia="FS Me" w:cs="FS Me"/>
        </w:rPr>
        <w:t xml:space="preserve">The College actively seeks and reviews relevant information from schools, local authorities and other professionals, where this is available and appropriate, to support effective transition planning. This includes consideration of information relating to </w:t>
      </w:r>
      <w:r w:rsidR="72C1B749" w:rsidRPr="6E310EF6">
        <w:rPr>
          <w:rFonts w:eastAsia="FS Me" w:cs="FS Me"/>
        </w:rPr>
        <w:t>students</w:t>
      </w:r>
      <w:r w:rsidRPr="6E310EF6">
        <w:rPr>
          <w:rFonts w:eastAsia="FS Me" w:cs="FS Me"/>
        </w:rPr>
        <w:t xml:space="preserve"> who previously received SEN Support, recognising that such information does not automatically transfer from school to post</w:t>
      </w:r>
      <w:r w:rsidR="006F376D">
        <w:noBreakHyphen/>
      </w:r>
      <w:r w:rsidRPr="6E310EF6">
        <w:rPr>
          <w:rFonts w:eastAsia="FS Me" w:cs="FS Me"/>
        </w:rPr>
        <w:t>16 settings but remains important in identifying emerging or continuing need.</w:t>
      </w:r>
    </w:p>
    <w:p w14:paraId="31D1530A" w14:textId="77777777" w:rsidR="00E330B2" w:rsidRPr="00E330B2" w:rsidRDefault="00E330B2" w:rsidP="6F722EB9">
      <w:pPr>
        <w:rPr>
          <w:rFonts w:eastAsia="FS Me" w:cs="FS Me"/>
        </w:rPr>
      </w:pPr>
    </w:p>
    <w:p w14:paraId="3E99051A" w14:textId="51DB45BC" w:rsidR="006F376D" w:rsidRPr="00E330B2" w:rsidRDefault="0C9285F2" w:rsidP="6F722EB9">
      <w:pPr>
        <w:rPr>
          <w:rFonts w:eastAsia="FS Me" w:cs="FS Me"/>
        </w:rPr>
      </w:pPr>
      <w:r w:rsidRPr="6E310EF6">
        <w:rPr>
          <w:rFonts w:eastAsia="FS Me" w:cs="FS Me"/>
        </w:rPr>
        <w:lastRenderedPageBreak/>
        <w:t xml:space="preserve">Knowledgeable staff are available at open events, enrolment activities and transition meetings to discuss support arrangements with </w:t>
      </w:r>
      <w:r w:rsidR="72C1B749" w:rsidRPr="6E310EF6">
        <w:rPr>
          <w:rFonts w:eastAsia="FS Me" w:cs="FS Me"/>
        </w:rPr>
        <w:t>students</w:t>
      </w:r>
      <w:r w:rsidRPr="6E310EF6">
        <w:rPr>
          <w:rFonts w:eastAsia="FS Me" w:cs="FS Me"/>
        </w:rPr>
        <w:t xml:space="preserve"> and parents/carers. Where appropriate, SEND</w:t>
      </w:r>
      <w:r w:rsidR="01A8E024" w:rsidRPr="6E310EF6">
        <w:rPr>
          <w:rFonts w:eastAsia="FS Me" w:cs="FS Me"/>
        </w:rPr>
        <w:t xml:space="preserve"> </w:t>
      </w:r>
      <w:r w:rsidRPr="6E310EF6">
        <w:rPr>
          <w:rFonts w:eastAsia="FS Me" w:cs="FS Me"/>
        </w:rPr>
        <w:t xml:space="preserve">specific transition activities or meetings are offered to </w:t>
      </w:r>
      <w:r w:rsidR="72C1B749" w:rsidRPr="6E310EF6">
        <w:rPr>
          <w:rFonts w:eastAsia="FS Me" w:cs="FS Me"/>
        </w:rPr>
        <w:t>students</w:t>
      </w:r>
      <w:r w:rsidRPr="6E310EF6">
        <w:rPr>
          <w:rFonts w:eastAsia="FS Me" w:cs="FS Me"/>
        </w:rPr>
        <w:t xml:space="preserve"> who may benefit from additional guidance prior to starting College.</w:t>
      </w:r>
    </w:p>
    <w:p w14:paraId="78BD1A60" w14:textId="77777777" w:rsidR="00E330B2" w:rsidRPr="00E330B2" w:rsidRDefault="00E330B2" w:rsidP="6F722EB9">
      <w:pPr>
        <w:rPr>
          <w:rFonts w:eastAsia="FS Me" w:cs="FS Me"/>
        </w:rPr>
      </w:pPr>
    </w:p>
    <w:p w14:paraId="0F659A07" w14:textId="676A6BF9" w:rsidR="006F376D" w:rsidRPr="00E330B2" w:rsidRDefault="006F376D" w:rsidP="6F722EB9">
      <w:pPr>
        <w:rPr>
          <w:rFonts w:eastAsia="FS Me" w:cs="FS Me"/>
        </w:rPr>
      </w:pPr>
      <w:r w:rsidRPr="6F722EB9">
        <w:rPr>
          <w:rFonts w:eastAsia="FS Me" w:cs="FS Me"/>
        </w:rPr>
        <w:t xml:space="preserve">Where the College is aware that a student with an Education, Health and Care Plan (EHCP) intends to apply, and </w:t>
      </w:r>
      <w:proofErr w:type="gramStart"/>
      <w:r w:rsidRPr="6F722EB9">
        <w:rPr>
          <w:rFonts w:eastAsia="FS Me" w:cs="FS Me"/>
        </w:rPr>
        <w:t>where</w:t>
      </w:r>
      <w:proofErr w:type="gramEnd"/>
      <w:r w:rsidRPr="6F722EB9">
        <w:rPr>
          <w:rFonts w:eastAsia="FS Me" w:cs="FS Me"/>
        </w:rPr>
        <w:t xml:space="preserve"> invited by the school or Local Authority, a member of the Additional Learning Support (ALS) team will attend review or transition meetings to contribute to planning and continuity of support.</w:t>
      </w:r>
    </w:p>
    <w:p w14:paraId="7BB47E81" w14:textId="77777777" w:rsidR="00E330B2" w:rsidRPr="00E330B2" w:rsidRDefault="00E330B2" w:rsidP="6F722EB9">
      <w:pPr>
        <w:rPr>
          <w:rFonts w:eastAsia="FS Me" w:cs="FS Me"/>
        </w:rPr>
      </w:pPr>
    </w:p>
    <w:p w14:paraId="19D87156" w14:textId="6A15ADF0" w:rsidR="006F376D" w:rsidRDefault="006F376D" w:rsidP="6F722EB9">
      <w:pPr>
        <w:rPr>
          <w:rFonts w:eastAsia="FS Me" w:cs="FS Me"/>
        </w:rPr>
      </w:pPr>
      <w:r w:rsidRPr="6F722EB9">
        <w:rPr>
          <w:rFonts w:eastAsia="FS Me" w:cs="FS Me"/>
        </w:rPr>
        <w:t>Any applicant identified as having SEND</w:t>
      </w:r>
      <w:r w:rsidR="00E330B2" w:rsidRPr="6F722EB9">
        <w:rPr>
          <w:rFonts w:eastAsia="FS Me" w:cs="FS Me"/>
        </w:rPr>
        <w:t xml:space="preserve">, </w:t>
      </w:r>
      <w:r w:rsidRPr="6F722EB9">
        <w:rPr>
          <w:rFonts w:eastAsia="FS Me" w:cs="FS Me"/>
        </w:rPr>
        <w:t>through disclosure, prior information or emerging indicators</w:t>
      </w:r>
      <w:r w:rsidR="00E330B2" w:rsidRPr="6F722EB9">
        <w:rPr>
          <w:rFonts w:eastAsia="FS Me" w:cs="FS Me"/>
        </w:rPr>
        <w:t xml:space="preserve">, </w:t>
      </w:r>
      <w:r w:rsidRPr="6F722EB9">
        <w:rPr>
          <w:rFonts w:eastAsia="FS Me" w:cs="FS Me"/>
        </w:rPr>
        <w:t>will be contacted by the ALS team to discuss individual needs, appropriate support, and any reasonable adjustments required for interview, enrolment or induction. Where appropriate, the ALS team will work in partnership with external agencies and professionals to ensure a coordinated and informed approach to supporting the student.</w:t>
      </w:r>
    </w:p>
    <w:p w14:paraId="0B7DF82E" w14:textId="77777777" w:rsidR="00800BF0" w:rsidRDefault="00800BF0" w:rsidP="6F722EB9">
      <w:pPr>
        <w:rPr>
          <w:rFonts w:eastAsia="FS Me" w:cs="FS Me"/>
        </w:rPr>
      </w:pPr>
    </w:p>
    <w:p w14:paraId="70C7A904" w14:textId="26BD25C5" w:rsidR="002F4F23" w:rsidRPr="00442380" w:rsidRDefault="00DD3DB7" w:rsidP="00442380">
      <w:pPr>
        <w:pStyle w:val="Heading2"/>
        <w:rPr>
          <w:rFonts w:eastAsia="FS Me" w:cs="FS Me"/>
          <w:szCs w:val="22"/>
        </w:rPr>
      </w:pPr>
      <w:r w:rsidRPr="6F722EB9">
        <w:rPr>
          <w:rFonts w:eastAsia="FS Me" w:cs="FS Me"/>
          <w:szCs w:val="22"/>
        </w:rPr>
        <w:t>Transition into College</w:t>
      </w:r>
    </w:p>
    <w:p w14:paraId="4802DA0D" w14:textId="52070B1A" w:rsidR="002F4F23" w:rsidRPr="00FE421C" w:rsidRDefault="64E9E441" w:rsidP="6F722EB9">
      <w:pPr>
        <w:rPr>
          <w:rFonts w:eastAsia="FS Me" w:cs="FS Me"/>
        </w:rPr>
      </w:pPr>
      <w:r w:rsidRPr="6E310EF6">
        <w:rPr>
          <w:rFonts w:eastAsia="FS Me" w:cs="FS Me"/>
        </w:rPr>
        <w:t xml:space="preserve">Barnsley College is committed to supporting a planned, </w:t>
      </w:r>
      <w:r w:rsidR="65AA5FD2" w:rsidRPr="6E310EF6">
        <w:rPr>
          <w:rFonts w:eastAsia="FS Me" w:cs="FS Me"/>
        </w:rPr>
        <w:t>well-coordinated</w:t>
      </w:r>
      <w:r w:rsidRPr="6E310EF6">
        <w:rPr>
          <w:rFonts w:eastAsia="FS Me" w:cs="FS Me"/>
        </w:rPr>
        <w:t xml:space="preserve"> and inclusive transition into </w:t>
      </w:r>
      <w:r w:rsidR="1A7D4600" w:rsidRPr="6E310EF6">
        <w:rPr>
          <w:rFonts w:eastAsia="FS Me" w:cs="FS Me"/>
        </w:rPr>
        <w:t>college</w:t>
      </w:r>
      <w:r w:rsidRPr="6E310EF6">
        <w:rPr>
          <w:rFonts w:eastAsia="FS Me" w:cs="FS Me"/>
        </w:rPr>
        <w:t xml:space="preserve"> for </w:t>
      </w:r>
      <w:r w:rsidR="72C1B749" w:rsidRPr="6E310EF6">
        <w:rPr>
          <w:rFonts w:eastAsia="FS Me" w:cs="FS Me"/>
        </w:rPr>
        <w:t>students</w:t>
      </w:r>
      <w:r w:rsidRPr="6E310EF6">
        <w:rPr>
          <w:rFonts w:eastAsia="FS Me" w:cs="FS Me"/>
        </w:rPr>
        <w:t xml:space="preserve"> with SEND, recognising that effective transition is central to positive outcomes, engagement and progression.</w:t>
      </w:r>
    </w:p>
    <w:p w14:paraId="1B924966" w14:textId="1BA383B1" w:rsidR="297569B0" w:rsidRDefault="297569B0" w:rsidP="6F722EB9">
      <w:pPr>
        <w:rPr>
          <w:rFonts w:eastAsia="FS Me" w:cs="FS Me"/>
        </w:rPr>
      </w:pPr>
    </w:p>
    <w:p w14:paraId="3B862B55" w14:textId="6FE11267" w:rsidR="193CB78F" w:rsidRDefault="193CB78F" w:rsidP="6F722EB9">
      <w:pPr>
        <w:rPr>
          <w:rFonts w:eastAsia="FS Me" w:cs="FS Me"/>
        </w:rPr>
      </w:pPr>
      <w:r w:rsidRPr="6F722EB9">
        <w:rPr>
          <w:rFonts w:eastAsia="FS Me" w:cs="FS Me"/>
        </w:rPr>
        <w:t>When a student has an EHCP, the College must have a formal consultation with the Local Authority before they can progress to interview or be enrolled to the college (See Appendix A – Flow Chart).</w:t>
      </w:r>
    </w:p>
    <w:p w14:paraId="2D38FFB8" w14:textId="77777777" w:rsidR="00354F8F" w:rsidRPr="00FE421C" w:rsidRDefault="00354F8F" w:rsidP="6F722EB9">
      <w:pPr>
        <w:rPr>
          <w:rFonts w:eastAsia="FS Me" w:cs="FS Me"/>
        </w:rPr>
      </w:pPr>
    </w:p>
    <w:p w14:paraId="3073F499" w14:textId="419C277F" w:rsidR="002F4F23" w:rsidRPr="00FE421C" w:rsidRDefault="64E9E441" w:rsidP="6F722EB9">
      <w:pPr>
        <w:rPr>
          <w:rFonts w:eastAsia="FS Me" w:cs="FS Me"/>
        </w:rPr>
      </w:pPr>
      <w:r w:rsidRPr="6E310EF6">
        <w:rPr>
          <w:rFonts w:eastAsia="FS Me" w:cs="FS Me"/>
        </w:rPr>
        <w:t xml:space="preserve">Where appropriate, </w:t>
      </w:r>
      <w:r w:rsidR="72C1B749" w:rsidRPr="6E310EF6">
        <w:rPr>
          <w:rFonts w:eastAsia="FS Me" w:cs="FS Me"/>
        </w:rPr>
        <w:t>students</w:t>
      </w:r>
      <w:r w:rsidRPr="6E310EF6">
        <w:rPr>
          <w:rFonts w:eastAsia="FS Me" w:cs="FS Me"/>
        </w:rPr>
        <w:t xml:space="preserve"> with SEND are offered individualised transition support, designed around their needs, strengths, aspirations and potential barriers to learning. Transition arrangements are discussed and agreed with the student and, where relevant, with parents/carers, schools, education providers and other professionals involved in supporting the student.</w:t>
      </w:r>
    </w:p>
    <w:p w14:paraId="3F75A488" w14:textId="77777777" w:rsidR="00354F8F" w:rsidRPr="00FE421C" w:rsidRDefault="00354F8F" w:rsidP="6F722EB9">
      <w:pPr>
        <w:rPr>
          <w:rFonts w:eastAsia="FS Me" w:cs="FS Me"/>
        </w:rPr>
      </w:pPr>
    </w:p>
    <w:p w14:paraId="6B7B5D2F" w14:textId="388A2D04" w:rsidR="002F4F23" w:rsidRPr="00FE421C" w:rsidRDefault="64E9E441" w:rsidP="6F722EB9">
      <w:pPr>
        <w:rPr>
          <w:rFonts w:eastAsia="FS Me" w:cs="FS Me"/>
        </w:rPr>
      </w:pPr>
      <w:r w:rsidRPr="6E310EF6">
        <w:rPr>
          <w:rFonts w:eastAsia="FS Me" w:cs="FS Me"/>
        </w:rPr>
        <w:t xml:space="preserve">For </w:t>
      </w:r>
      <w:r w:rsidR="72C1B749" w:rsidRPr="6E310EF6">
        <w:rPr>
          <w:rFonts w:eastAsia="FS Me" w:cs="FS Me"/>
        </w:rPr>
        <w:t>students</w:t>
      </w:r>
      <w:r w:rsidRPr="6E310EF6">
        <w:rPr>
          <w:rFonts w:eastAsia="FS Me" w:cs="FS Me"/>
        </w:rPr>
        <w:t xml:space="preserve"> with an Education, Health and Care Plan (EHCP), transition planning is normally agreed through the annual review process in the year prior to entry to </w:t>
      </w:r>
      <w:r w:rsidR="034B8DC2" w:rsidRPr="6E310EF6">
        <w:rPr>
          <w:rFonts w:eastAsia="FS Me" w:cs="FS Me"/>
        </w:rPr>
        <w:t>college</w:t>
      </w:r>
      <w:r w:rsidRPr="6E310EF6">
        <w:rPr>
          <w:rFonts w:eastAsia="FS Me" w:cs="FS Me"/>
        </w:rPr>
        <w:t>, as part of preparation for adulthood. In some cases, particularly where needs are complex or provision requires significant adjustment, transition planning may begin earlier to ensure continuity of support and effective preparation.</w:t>
      </w:r>
    </w:p>
    <w:p w14:paraId="4BA5AD21" w14:textId="77777777" w:rsidR="0000439E" w:rsidRPr="00FE421C" w:rsidRDefault="0000439E" w:rsidP="6F722EB9">
      <w:pPr>
        <w:rPr>
          <w:rFonts w:eastAsia="FS Me" w:cs="FS Me"/>
        </w:rPr>
      </w:pPr>
    </w:p>
    <w:p w14:paraId="76B2B87A" w14:textId="4596F79A" w:rsidR="002F4F23" w:rsidRPr="00FE421C" w:rsidRDefault="002F4F23" w:rsidP="6F722EB9">
      <w:pPr>
        <w:rPr>
          <w:rFonts w:eastAsia="FS Me" w:cs="FS Me"/>
        </w:rPr>
      </w:pPr>
      <w:r w:rsidRPr="6F722EB9">
        <w:rPr>
          <w:rFonts w:eastAsia="FS Me" w:cs="FS Me"/>
        </w:rPr>
        <w:t>The College works in partnership with Local Authorities and other agencies to support the implementation of agreed transition arrangements. Where funding or provision is required to meet a student’s assessed needs, this may involve discussion and negotiation with the Local Authority to ensure appropriate support is in place from the point of entry.</w:t>
      </w:r>
    </w:p>
    <w:p w14:paraId="63B2AE53" w14:textId="77777777" w:rsidR="00FE421C" w:rsidRPr="00FE421C" w:rsidRDefault="00FE421C" w:rsidP="6F722EB9">
      <w:pPr>
        <w:rPr>
          <w:rFonts w:eastAsia="FS Me" w:cs="FS Me"/>
        </w:rPr>
      </w:pPr>
    </w:p>
    <w:p w14:paraId="415C0972" w14:textId="2687629C" w:rsidR="002F4F23" w:rsidRPr="00FE421C" w:rsidRDefault="64E9E441" w:rsidP="6F722EB9">
      <w:pPr>
        <w:rPr>
          <w:rFonts w:eastAsia="FS Me" w:cs="FS Me"/>
        </w:rPr>
      </w:pPr>
      <w:r w:rsidRPr="6E310EF6">
        <w:rPr>
          <w:rFonts w:eastAsia="FS Me" w:cs="FS Me"/>
        </w:rPr>
        <w:t xml:space="preserve">Transition support may include visits, familiarisation activities, additional planning meetings or targeted support prior to enrolment, helping </w:t>
      </w:r>
      <w:r w:rsidR="72C1B749" w:rsidRPr="6E310EF6">
        <w:rPr>
          <w:rFonts w:eastAsia="FS Me" w:cs="FS Me"/>
        </w:rPr>
        <w:t>students</w:t>
      </w:r>
      <w:r w:rsidRPr="6E310EF6">
        <w:rPr>
          <w:rFonts w:eastAsia="FS Me" w:cs="FS Me"/>
        </w:rPr>
        <w:t xml:space="preserve"> with SEND to feel prepared, informed and confident as they begin their </w:t>
      </w:r>
      <w:r w:rsidR="1AAE128C" w:rsidRPr="6E310EF6">
        <w:rPr>
          <w:rFonts w:eastAsia="FS Me" w:cs="FS Me"/>
        </w:rPr>
        <w:t>college</w:t>
      </w:r>
      <w:r w:rsidRPr="6E310EF6">
        <w:rPr>
          <w:rFonts w:eastAsia="FS Me" w:cs="FS Me"/>
        </w:rPr>
        <w:t xml:space="preserve"> journey.</w:t>
      </w:r>
    </w:p>
    <w:p w14:paraId="538BA73C" w14:textId="77777777" w:rsidR="005E0B20" w:rsidRDefault="005E0B20" w:rsidP="6F722EB9">
      <w:pPr>
        <w:rPr>
          <w:rFonts w:eastAsia="FS Me" w:cs="FS Me"/>
        </w:rPr>
      </w:pPr>
    </w:p>
    <w:p w14:paraId="785E3A04" w14:textId="415EAF10" w:rsidR="007C624C" w:rsidRPr="00442380" w:rsidRDefault="00DD3DB7" w:rsidP="00442380">
      <w:pPr>
        <w:pStyle w:val="Heading2"/>
        <w:rPr>
          <w:rFonts w:eastAsia="FS Me" w:cs="FS Me"/>
          <w:szCs w:val="22"/>
        </w:rPr>
      </w:pPr>
      <w:r w:rsidRPr="6F722EB9">
        <w:rPr>
          <w:rFonts w:eastAsia="FS Me" w:cs="FS Me"/>
          <w:szCs w:val="22"/>
        </w:rPr>
        <w:t>Support whil</w:t>
      </w:r>
      <w:r w:rsidR="004F2CC3" w:rsidRPr="6F722EB9">
        <w:rPr>
          <w:rFonts w:eastAsia="FS Me" w:cs="FS Me"/>
          <w:szCs w:val="22"/>
        </w:rPr>
        <w:t>st</w:t>
      </w:r>
      <w:r w:rsidRPr="6F722EB9">
        <w:rPr>
          <w:rFonts w:eastAsia="FS Me" w:cs="FS Me"/>
          <w:szCs w:val="22"/>
        </w:rPr>
        <w:t xml:space="preserve"> at </w:t>
      </w:r>
      <w:r w:rsidR="34BF6F4F" w:rsidRPr="6F722EB9">
        <w:rPr>
          <w:rFonts w:eastAsia="FS Me" w:cs="FS Me"/>
          <w:szCs w:val="22"/>
        </w:rPr>
        <w:t>college</w:t>
      </w:r>
    </w:p>
    <w:p w14:paraId="4A0EDDE4" w14:textId="4DA5C4EF" w:rsidR="005D3F84" w:rsidRPr="0067752F" w:rsidRDefault="0D2E3EB3" w:rsidP="6F722EB9">
      <w:pPr>
        <w:rPr>
          <w:rFonts w:eastAsia="FS Me" w:cs="FS Me"/>
        </w:rPr>
      </w:pPr>
      <w:r w:rsidRPr="6E310EF6">
        <w:rPr>
          <w:rFonts w:eastAsia="FS Me" w:cs="FS Me"/>
        </w:rPr>
        <w:t xml:space="preserve">Barnsley College is committed to ensuring that </w:t>
      </w:r>
      <w:r w:rsidR="72C1B749" w:rsidRPr="6E310EF6">
        <w:rPr>
          <w:rFonts w:eastAsia="FS Me" w:cs="FS Me"/>
        </w:rPr>
        <w:t>students</w:t>
      </w:r>
      <w:r w:rsidRPr="6E310EF6">
        <w:rPr>
          <w:rFonts w:eastAsia="FS Me" w:cs="FS Me"/>
        </w:rPr>
        <w:t xml:space="preserve"> with SEND are supported to access, participate in and progress through their programme of study without disadvantage. Support is planned through a focus on </w:t>
      </w:r>
      <w:r w:rsidR="58E279FC" w:rsidRPr="6E310EF6">
        <w:rPr>
          <w:rFonts w:eastAsia="FS Me" w:cs="FS Me"/>
        </w:rPr>
        <w:t>high-quality</w:t>
      </w:r>
      <w:r w:rsidRPr="6E310EF6">
        <w:rPr>
          <w:rFonts w:eastAsia="FS Me" w:cs="FS Me"/>
        </w:rPr>
        <w:t xml:space="preserve"> teaching, inclusive curriculum design and reasonable adjustments, with additional learning support put in place where required to meet individual needs.</w:t>
      </w:r>
    </w:p>
    <w:p w14:paraId="7C182047" w14:textId="77777777" w:rsidR="005D3F84" w:rsidRPr="0067752F" w:rsidRDefault="005D3F84" w:rsidP="6F722EB9">
      <w:pPr>
        <w:rPr>
          <w:rFonts w:eastAsia="FS Me" w:cs="FS Me"/>
        </w:rPr>
      </w:pPr>
    </w:p>
    <w:p w14:paraId="37634487" w14:textId="1566768F" w:rsidR="005D3F84" w:rsidRPr="0067752F" w:rsidRDefault="0D2E3EB3" w:rsidP="6F722EB9">
      <w:pPr>
        <w:rPr>
          <w:rFonts w:eastAsia="FS Me" w:cs="FS Me"/>
        </w:rPr>
      </w:pPr>
      <w:r w:rsidRPr="6E310EF6">
        <w:rPr>
          <w:rFonts w:eastAsia="FS Me" w:cs="FS Me"/>
        </w:rPr>
        <w:lastRenderedPageBreak/>
        <w:t xml:space="preserve">Support is informed by assessment, ongoing monitoring and dialogue with </w:t>
      </w:r>
      <w:r w:rsidR="72C1B749" w:rsidRPr="6E310EF6">
        <w:rPr>
          <w:rFonts w:eastAsia="FS Me" w:cs="FS Me"/>
        </w:rPr>
        <w:t>students</w:t>
      </w:r>
      <w:r w:rsidRPr="6E310EF6">
        <w:rPr>
          <w:rFonts w:eastAsia="FS Me" w:cs="FS Me"/>
        </w:rPr>
        <w:t>, and is designed to promote independence, confidence and positive outcomes. Where a student requires additional support, the Additional Learning Support (ALS) team will coordinate arrangements in collaboration with teaching staff and other professionals, as appropriate.</w:t>
      </w:r>
    </w:p>
    <w:p w14:paraId="78DD2C2B" w14:textId="77777777" w:rsidR="00D065FB" w:rsidRPr="0067752F" w:rsidRDefault="00D065FB" w:rsidP="6F722EB9">
      <w:pPr>
        <w:rPr>
          <w:rFonts w:eastAsia="FS Me" w:cs="FS Me"/>
        </w:rPr>
      </w:pPr>
    </w:p>
    <w:p w14:paraId="7648BA91" w14:textId="2B9AB893" w:rsidR="005D3F84" w:rsidRPr="0067752F" w:rsidRDefault="0D2E3EB3" w:rsidP="6F722EB9">
      <w:pPr>
        <w:rPr>
          <w:rFonts w:eastAsia="FS Me" w:cs="FS Me"/>
        </w:rPr>
      </w:pPr>
      <w:r w:rsidRPr="6E310EF6">
        <w:rPr>
          <w:rFonts w:eastAsia="FS Me" w:cs="FS Me"/>
        </w:rPr>
        <w:t xml:space="preserve">Where additional support is identified, the ALS team will develop an individual support profile outlining the student’s needs, agreed adjustments and effective strategies. This information is shared with relevant staff to ensure a consistent and informed approach to support. </w:t>
      </w:r>
      <w:r w:rsidR="72C1B749" w:rsidRPr="6E310EF6">
        <w:rPr>
          <w:rFonts w:eastAsia="FS Me" w:cs="FS Me"/>
        </w:rPr>
        <w:t>Students</w:t>
      </w:r>
      <w:r w:rsidRPr="6E310EF6">
        <w:rPr>
          <w:rFonts w:eastAsia="FS Me" w:cs="FS Me"/>
        </w:rPr>
        <w:t xml:space="preserve"> will work with staff to agree clear and meaningful outcomes, which are reviewed regularly to reflect progress, changing needs and aspirations.</w:t>
      </w:r>
    </w:p>
    <w:p w14:paraId="080270FE" w14:textId="77777777" w:rsidR="00D065FB" w:rsidRPr="0067752F" w:rsidRDefault="00D065FB" w:rsidP="6F722EB9">
      <w:pPr>
        <w:rPr>
          <w:rFonts w:eastAsia="FS Me" w:cs="FS Me"/>
        </w:rPr>
      </w:pPr>
    </w:p>
    <w:p w14:paraId="5F2A5079" w14:textId="031E8306" w:rsidR="005D3F84" w:rsidRPr="0067752F" w:rsidRDefault="005D3F84" w:rsidP="6F722EB9">
      <w:pPr>
        <w:rPr>
          <w:rFonts w:eastAsia="FS Me" w:cs="FS Me"/>
        </w:rPr>
      </w:pPr>
      <w:r w:rsidRPr="6F722EB9">
        <w:rPr>
          <w:rFonts w:eastAsia="FS Me" w:cs="FS Me"/>
        </w:rPr>
        <w:t>Where a student undertakes part of their programme in a workplace setting</w:t>
      </w:r>
      <w:r w:rsidR="00D065FB" w:rsidRPr="6F722EB9">
        <w:rPr>
          <w:rFonts w:eastAsia="FS Me" w:cs="FS Me"/>
        </w:rPr>
        <w:t xml:space="preserve">, </w:t>
      </w:r>
      <w:r w:rsidRPr="6F722EB9">
        <w:rPr>
          <w:rFonts w:eastAsia="FS Me" w:cs="FS Me"/>
        </w:rPr>
        <w:t>such as through an apprenticeship</w:t>
      </w:r>
      <w:r w:rsidR="4A2B0A19" w:rsidRPr="6F722EB9">
        <w:rPr>
          <w:rFonts w:eastAsia="FS Me" w:cs="FS Me"/>
        </w:rPr>
        <w:t xml:space="preserve"> or</w:t>
      </w:r>
      <w:r w:rsidRPr="6F722EB9">
        <w:rPr>
          <w:rFonts w:eastAsia="FS Me" w:cs="FS Me"/>
        </w:rPr>
        <w:t xml:space="preserve"> supported internship</w:t>
      </w:r>
      <w:r w:rsidR="721C2CCC" w:rsidRPr="6F722EB9">
        <w:rPr>
          <w:rFonts w:eastAsia="FS Me" w:cs="FS Me"/>
        </w:rPr>
        <w:t xml:space="preserve"> </w:t>
      </w:r>
      <w:r w:rsidRPr="6F722EB9">
        <w:rPr>
          <w:rFonts w:eastAsia="FS Me" w:cs="FS Me"/>
        </w:rPr>
        <w:t>support arrangements will be discussed collaboratively. With the student’s consent, employers will be appropriately involved in communication to ensure reasonable adjustments and support strategies can be implemented effectively.</w:t>
      </w:r>
    </w:p>
    <w:p w14:paraId="0C2BFF3A" w14:textId="77777777" w:rsidR="00D065FB" w:rsidRPr="0067752F" w:rsidRDefault="00D065FB" w:rsidP="6F722EB9">
      <w:pPr>
        <w:rPr>
          <w:rFonts w:eastAsia="FS Me" w:cs="FS Me"/>
        </w:rPr>
      </w:pPr>
    </w:p>
    <w:p w14:paraId="27CE7345" w14:textId="28C21FC1" w:rsidR="00D065FB" w:rsidRPr="0067752F" w:rsidRDefault="005D3F84" w:rsidP="6F722EB9">
      <w:pPr>
        <w:rPr>
          <w:rFonts w:eastAsia="FS Me" w:cs="FS Me"/>
        </w:rPr>
      </w:pPr>
      <w:r w:rsidRPr="6F722EB9">
        <w:rPr>
          <w:rFonts w:eastAsia="FS Me" w:cs="FS Me"/>
        </w:rPr>
        <w:t>Additional learning support is flexible and responsive, recognising that support needs may vary over time. Support strategies may include, but are not limited to:</w:t>
      </w:r>
    </w:p>
    <w:p w14:paraId="561C4D44" w14:textId="77777777" w:rsidR="00D065FB" w:rsidRPr="0067752F" w:rsidRDefault="00D065FB" w:rsidP="6F722EB9">
      <w:pPr>
        <w:rPr>
          <w:rFonts w:eastAsia="FS Me" w:cs="FS Me"/>
        </w:rPr>
      </w:pPr>
    </w:p>
    <w:p w14:paraId="36E2C128" w14:textId="2C55EA11" w:rsidR="005D3F84" w:rsidRPr="0067752F" w:rsidRDefault="140F4CC7" w:rsidP="6F722EB9">
      <w:pPr>
        <w:numPr>
          <w:ilvl w:val="0"/>
          <w:numId w:val="28"/>
        </w:numPr>
        <w:rPr>
          <w:rFonts w:eastAsia="FS Me" w:cs="FS Me"/>
        </w:rPr>
      </w:pPr>
      <w:r w:rsidRPr="6F722EB9">
        <w:rPr>
          <w:rFonts w:eastAsia="FS Me" w:cs="FS Me"/>
        </w:rPr>
        <w:t>In class</w:t>
      </w:r>
      <w:r w:rsidR="005D3F84" w:rsidRPr="6F722EB9">
        <w:rPr>
          <w:rFonts w:eastAsia="FS Me" w:cs="FS Me"/>
        </w:rPr>
        <w:t xml:space="preserve"> support, where appropriate</w:t>
      </w:r>
    </w:p>
    <w:p w14:paraId="3418F7C5" w14:textId="77777777" w:rsidR="005D3F84" w:rsidRPr="0067752F" w:rsidRDefault="005D3F84" w:rsidP="6F722EB9">
      <w:pPr>
        <w:numPr>
          <w:ilvl w:val="0"/>
          <w:numId w:val="28"/>
        </w:numPr>
        <w:rPr>
          <w:rFonts w:eastAsia="FS Me" w:cs="FS Me"/>
        </w:rPr>
      </w:pPr>
      <w:r w:rsidRPr="6F722EB9">
        <w:rPr>
          <w:rFonts w:eastAsia="FS Me" w:cs="FS Me"/>
        </w:rPr>
        <w:t>Adjustments to timetables and learning schedules</w:t>
      </w:r>
    </w:p>
    <w:p w14:paraId="604293F7" w14:textId="65E809FC" w:rsidR="005D3F84" w:rsidRPr="0067752F" w:rsidRDefault="005D3F84" w:rsidP="6F722EB9">
      <w:pPr>
        <w:numPr>
          <w:ilvl w:val="0"/>
          <w:numId w:val="28"/>
        </w:numPr>
        <w:rPr>
          <w:rFonts w:eastAsia="FS Me" w:cs="FS Me"/>
        </w:rPr>
      </w:pPr>
      <w:r w:rsidRPr="6F722EB9">
        <w:rPr>
          <w:rFonts w:eastAsia="FS Me" w:cs="FS Me"/>
        </w:rPr>
        <w:t>Orientation and familiarisation support</w:t>
      </w:r>
    </w:p>
    <w:p w14:paraId="753344F1" w14:textId="3E19EC8D" w:rsidR="005D3F84" w:rsidRPr="0067752F" w:rsidRDefault="398D0FBB" w:rsidP="6F722EB9">
      <w:pPr>
        <w:numPr>
          <w:ilvl w:val="0"/>
          <w:numId w:val="28"/>
        </w:numPr>
        <w:rPr>
          <w:rFonts w:eastAsia="FS Me" w:cs="FS Me"/>
        </w:rPr>
      </w:pPr>
      <w:r w:rsidRPr="6F722EB9">
        <w:rPr>
          <w:rFonts w:eastAsia="FS Me" w:cs="FS Me"/>
        </w:rPr>
        <w:t>Notetaking</w:t>
      </w:r>
      <w:r w:rsidR="005D3F84" w:rsidRPr="6F722EB9">
        <w:rPr>
          <w:rFonts w:eastAsia="FS Me" w:cs="FS Me"/>
        </w:rPr>
        <w:t xml:space="preserve"> support</w:t>
      </w:r>
    </w:p>
    <w:p w14:paraId="4AE8C610" w14:textId="77777777" w:rsidR="005D3F84" w:rsidRPr="0067752F" w:rsidRDefault="005D3F84" w:rsidP="6F722EB9">
      <w:pPr>
        <w:numPr>
          <w:ilvl w:val="0"/>
          <w:numId w:val="28"/>
        </w:numPr>
        <w:rPr>
          <w:rFonts w:eastAsia="FS Me" w:cs="FS Me"/>
        </w:rPr>
      </w:pPr>
      <w:r w:rsidRPr="6F722EB9">
        <w:rPr>
          <w:rFonts w:eastAsia="FS Me" w:cs="FS Me"/>
        </w:rPr>
        <w:t>Personal care support, where required</w:t>
      </w:r>
    </w:p>
    <w:p w14:paraId="5F033F09" w14:textId="77777777" w:rsidR="005D3F84" w:rsidRPr="0067752F" w:rsidRDefault="005D3F84" w:rsidP="6F722EB9">
      <w:pPr>
        <w:numPr>
          <w:ilvl w:val="0"/>
          <w:numId w:val="28"/>
        </w:numPr>
        <w:rPr>
          <w:rFonts w:eastAsia="FS Me" w:cs="FS Me"/>
        </w:rPr>
      </w:pPr>
      <w:r w:rsidRPr="6F722EB9">
        <w:rPr>
          <w:rFonts w:eastAsia="FS Me" w:cs="FS Me"/>
        </w:rPr>
        <w:t>Access to assistive technology and digital tools, including loan of equipment to support learning and independence</w:t>
      </w:r>
    </w:p>
    <w:p w14:paraId="66A8755E" w14:textId="598C41E7" w:rsidR="00B15A8E" w:rsidRPr="0067752F" w:rsidRDefault="005D3F84" w:rsidP="6F722EB9">
      <w:pPr>
        <w:numPr>
          <w:ilvl w:val="0"/>
          <w:numId w:val="28"/>
        </w:numPr>
        <w:rPr>
          <w:rFonts w:eastAsia="FS Me" w:cs="FS Me"/>
        </w:rPr>
      </w:pPr>
      <w:r w:rsidRPr="6F722EB9">
        <w:rPr>
          <w:rFonts w:eastAsia="FS Me" w:cs="FS Me"/>
        </w:rPr>
        <w:t>Assessment for examination access arrangements, in line with awarding body requirements</w:t>
      </w:r>
    </w:p>
    <w:p w14:paraId="268C34A8" w14:textId="7C5F1C01" w:rsidR="297569B0" w:rsidRDefault="297569B0" w:rsidP="6F722EB9">
      <w:pPr>
        <w:ind w:left="720"/>
        <w:rPr>
          <w:rFonts w:eastAsia="FS Me" w:cs="FS Me"/>
        </w:rPr>
      </w:pPr>
    </w:p>
    <w:p w14:paraId="0A70A6A2" w14:textId="1B088C37" w:rsidR="005D3F84" w:rsidRPr="0067752F" w:rsidRDefault="0D2E3EB3" w:rsidP="6F722EB9">
      <w:pPr>
        <w:rPr>
          <w:rFonts w:eastAsia="FS Me" w:cs="FS Me"/>
        </w:rPr>
      </w:pPr>
      <w:r w:rsidRPr="6E310EF6">
        <w:rPr>
          <w:rFonts w:eastAsia="FS Me" w:cs="FS Me"/>
        </w:rPr>
        <w:t xml:space="preserve">Support is reviewed regularly through a graduated approach to ensure it remains proportionate, effective and aligned with </w:t>
      </w:r>
      <w:r w:rsidR="72C1B749" w:rsidRPr="6E310EF6">
        <w:rPr>
          <w:rFonts w:eastAsia="FS Me" w:cs="FS Me"/>
        </w:rPr>
        <w:t>students</w:t>
      </w:r>
      <w:r w:rsidRPr="6E310EF6">
        <w:rPr>
          <w:rFonts w:eastAsia="FS Me" w:cs="FS Me"/>
        </w:rPr>
        <w:t>’ goals.</w:t>
      </w:r>
    </w:p>
    <w:p w14:paraId="1AF21559" w14:textId="77777777" w:rsidR="00B15A8E" w:rsidRPr="005D3F84" w:rsidRDefault="00B15A8E" w:rsidP="6F722EB9">
      <w:pPr>
        <w:rPr>
          <w:rFonts w:eastAsia="FS Me" w:cs="FS Me"/>
        </w:rPr>
      </w:pPr>
    </w:p>
    <w:p w14:paraId="3BAE8076" w14:textId="686ED100" w:rsidR="009E6142" w:rsidRPr="00442380" w:rsidRDefault="00800BF0" w:rsidP="00442380">
      <w:pPr>
        <w:pStyle w:val="Heading2"/>
        <w:rPr>
          <w:rFonts w:eastAsia="FS Me" w:cs="FS Me"/>
          <w:szCs w:val="22"/>
        </w:rPr>
      </w:pPr>
      <w:r w:rsidRPr="6F722EB9">
        <w:rPr>
          <w:rFonts w:eastAsia="FS Me" w:cs="FS Me"/>
          <w:szCs w:val="22"/>
        </w:rPr>
        <w:t>Identification of Support while on P</w:t>
      </w:r>
      <w:r w:rsidR="00DD3DB7" w:rsidRPr="6F722EB9">
        <w:rPr>
          <w:rFonts w:eastAsia="FS Me" w:cs="FS Me"/>
          <w:szCs w:val="22"/>
        </w:rPr>
        <w:t>rogramme</w:t>
      </w:r>
    </w:p>
    <w:p w14:paraId="4236CD26" w14:textId="74B34AC2" w:rsidR="00662843" w:rsidRPr="00662843" w:rsidRDefault="37E1C7E1" w:rsidP="6F722EB9">
      <w:pPr>
        <w:rPr>
          <w:rFonts w:eastAsia="FS Me" w:cs="FS Me"/>
        </w:rPr>
      </w:pPr>
      <w:r w:rsidRPr="6E310EF6">
        <w:rPr>
          <w:rFonts w:eastAsia="FS Me" w:cs="FS Me"/>
        </w:rPr>
        <w:t xml:space="preserve">Barnsley College recognises that some </w:t>
      </w:r>
      <w:r w:rsidR="72C1B749" w:rsidRPr="6E310EF6">
        <w:rPr>
          <w:rFonts w:eastAsia="FS Me" w:cs="FS Me"/>
        </w:rPr>
        <w:t>students</w:t>
      </w:r>
      <w:r w:rsidRPr="6E310EF6">
        <w:rPr>
          <w:rFonts w:eastAsia="FS Me" w:cs="FS Me"/>
        </w:rPr>
        <w:t xml:space="preserve"> with SEND may be identified only after they have started their programme. Identification of need is therefore an ongoing and proactive process, embedded within teaching, assessment and progress monitoring across all curriculum areas.</w:t>
      </w:r>
    </w:p>
    <w:p w14:paraId="5A0B48FE" w14:textId="77777777" w:rsidR="00662843" w:rsidRDefault="00662843" w:rsidP="6F722EB9">
      <w:pPr>
        <w:rPr>
          <w:rFonts w:eastAsia="FS Me" w:cs="FS Me"/>
        </w:rPr>
      </w:pPr>
    </w:p>
    <w:p w14:paraId="4B68F402" w14:textId="6EC390AA" w:rsidR="00662843" w:rsidRPr="00662843" w:rsidRDefault="37E1C7E1" w:rsidP="6F722EB9">
      <w:pPr>
        <w:rPr>
          <w:rFonts w:eastAsia="FS Me" w:cs="FS Me"/>
        </w:rPr>
      </w:pPr>
      <w:r w:rsidRPr="6E310EF6">
        <w:rPr>
          <w:rFonts w:eastAsia="FS Me" w:cs="FS Me"/>
        </w:rPr>
        <w:t xml:space="preserve">The College recognises that all teachers are teachers of SEND, and that responsibility for identifying and supporting </w:t>
      </w:r>
      <w:r w:rsidR="72C1B749" w:rsidRPr="6E310EF6">
        <w:rPr>
          <w:rFonts w:eastAsia="FS Me" w:cs="FS Me"/>
        </w:rPr>
        <w:t>students</w:t>
      </w:r>
      <w:r w:rsidRPr="6E310EF6">
        <w:rPr>
          <w:rFonts w:eastAsia="FS Me" w:cs="FS Me"/>
        </w:rPr>
        <w:t xml:space="preserve"> with SEND sits across the whole College, not solely within specialist services. Teaching staff are expected to adapt teaching, assessment and support to remove barriers to learning, promote inclusion and support progress for all </w:t>
      </w:r>
      <w:r w:rsidR="72C1B749" w:rsidRPr="6E310EF6">
        <w:rPr>
          <w:rFonts w:eastAsia="FS Me" w:cs="FS Me"/>
        </w:rPr>
        <w:t>students</w:t>
      </w:r>
      <w:r w:rsidRPr="6E310EF6">
        <w:rPr>
          <w:rFonts w:eastAsia="FS Me" w:cs="FS Me"/>
        </w:rPr>
        <w:t>.</w:t>
      </w:r>
    </w:p>
    <w:p w14:paraId="3AB8D382" w14:textId="77777777" w:rsidR="00662843" w:rsidRDefault="00662843" w:rsidP="6F722EB9">
      <w:pPr>
        <w:rPr>
          <w:rFonts w:eastAsia="FS Me" w:cs="FS Me"/>
        </w:rPr>
      </w:pPr>
    </w:p>
    <w:p w14:paraId="1465DC54" w14:textId="33816183" w:rsidR="00662843" w:rsidRPr="00662843" w:rsidRDefault="37E1C7E1" w:rsidP="6F722EB9">
      <w:pPr>
        <w:rPr>
          <w:rFonts w:eastAsia="FS Me" w:cs="FS Me"/>
        </w:rPr>
      </w:pPr>
      <w:r w:rsidRPr="6E310EF6">
        <w:rPr>
          <w:rFonts w:eastAsia="FS Me" w:cs="FS Me"/>
        </w:rPr>
        <w:t xml:space="preserve">Teachers and other curriculum staff play a key role in identifying </w:t>
      </w:r>
      <w:r w:rsidR="72C1B749" w:rsidRPr="6E310EF6">
        <w:rPr>
          <w:rFonts w:eastAsia="FS Me" w:cs="FS Me"/>
        </w:rPr>
        <w:t>students</w:t>
      </w:r>
      <w:r w:rsidRPr="6E310EF6">
        <w:rPr>
          <w:rFonts w:eastAsia="FS Me" w:cs="FS Me"/>
        </w:rPr>
        <w:t xml:space="preserve"> who are not making expected progress or who are experiencing barriers to learning. Where concerns arise, staff are encouraged to consider whether these difficulties may indicate previously undisclosed or unidentified SEND, and to respond through inclusive teaching practice alongside appropriate next steps.</w:t>
      </w:r>
    </w:p>
    <w:p w14:paraId="0C06C587" w14:textId="77777777" w:rsidR="00662843" w:rsidRDefault="00662843" w:rsidP="6F722EB9">
      <w:pPr>
        <w:rPr>
          <w:rFonts w:eastAsia="FS Me" w:cs="FS Me"/>
        </w:rPr>
      </w:pPr>
    </w:p>
    <w:p w14:paraId="22C22FB3" w14:textId="6EBE0D07" w:rsidR="00662843" w:rsidRPr="00662843" w:rsidRDefault="00662843" w:rsidP="6F722EB9">
      <w:pPr>
        <w:rPr>
          <w:rFonts w:eastAsia="FS Me" w:cs="FS Me"/>
        </w:rPr>
      </w:pPr>
      <w:r w:rsidRPr="6F722EB9">
        <w:rPr>
          <w:rFonts w:eastAsia="FS Me" w:cs="FS Me"/>
        </w:rPr>
        <w:t>Concerns will be discussed sensitively and appropriately with the student to understand their experiences and views. Where it is considered that SEND may be a factor, a referral will be made to the Additional Learning Support (ALS) team for further exploration.</w:t>
      </w:r>
    </w:p>
    <w:p w14:paraId="0EACADD0" w14:textId="19FDEF76" w:rsidR="00662843" w:rsidRPr="00662843" w:rsidRDefault="00662843" w:rsidP="6F722EB9">
      <w:pPr>
        <w:rPr>
          <w:rFonts w:eastAsia="FS Me" w:cs="FS Me"/>
        </w:rPr>
      </w:pPr>
      <w:r w:rsidRPr="6F722EB9">
        <w:rPr>
          <w:rFonts w:eastAsia="FS Me" w:cs="FS Me"/>
        </w:rPr>
        <w:t>The ALS team will then work with the student and relevant staff to undertake further assessment of need, drawing on available information, observation</w:t>
      </w:r>
      <w:r w:rsidR="396CBE68" w:rsidRPr="6F722EB9">
        <w:rPr>
          <w:rFonts w:eastAsia="FS Me" w:cs="FS Me"/>
        </w:rPr>
        <w:t xml:space="preserve"> </w:t>
      </w:r>
      <w:r w:rsidRPr="6F722EB9">
        <w:rPr>
          <w:rFonts w:eastAsia="FS Me" w:cs="FS Me"/>
        </w:rPr>
        <w:t xml:space="preserve">and professional judgement. This process </w:t>
      </w:r>
      <w:r w:rsidRPr="6F722EB9">
        <w:rPr>
          <w:rFonts w:eastAsia="FS Me" w:cs="FS Me"/>
        </w:rPr>
        <w:lastRenderedPageBreak/>
        <w:t>will establish whether additional learning support or reasonable adjustments are required and identify appropriate support strategies in line with the graduated approach.</w:t>
      </w:r>
    </w:p>
    <w:p w14:paraId="315F1CBA" w14:textId="77777777" w:rsidR="00662843" w:rsidRDefault="00662843" w:rsidP="6F722EB9">
      <w:pPr>
        <w:rPr>
          <w:rFonts w:eastAsia="FS Me" w:cs="FS Me"/>
        </w:rPr>
      </w:pPr>
    </w:p>
    <w:p w14:paraId="1194B87E" w14:textId="5483347F" w:rsidR="00662843" w:rsidRPr="00662843" w:rsidRDefault="37E1C7E1" w:rsidP="6F722EB9">
      <w:pPr>
        <w:rPr>
          <w:rFonts w:eastAsia="FS Me" w:cs="FS Me"/>
        </w:rPr>
      </w:pPr>
      <w:r w:rsidRPr="6E310EF6">
        <w:rPr>
          <w:rFonts w:eastAsia="FS Me" w:cs="FS Me"/>
        </w:rPr>
        <w:t xml:space="preserve">Support will be reviewed regularly to ensure it remains responsive, proportionate and effective, and that </w:t>
      </w:r>
      <w:r w:rsidR="72C1B749" w:rsidRPr="6E310EF6">
        <w:rPr>
          <w:rFonts w:eastAsia="FS Me" w:cs="FS Me"/>
        </w:rPr>
        <w:t>students</w:t>
      </w:r>
      <w:r w:rsidRPr="6E310EF6">
        <w:rPr>
          <w:rFonts w:eastAsia="FS Me" w:cs="FS Me"/>
        </w:rPr>
        <w:t xml:space="preserve"> continue to make progress towards their individual goals and outcomes.</w:t>
      </w:r>
    </w:p>
    <w:p w14:paraId="30A2553E" w14:textId="77777777" w:rsidR="00DD3DB7" w:rsidRDefault="00DD3DB7" w:rsidP="6F722EB9">
      <w:pPr>
        <w:rPr>
          <w:rFonts w:eastAsia="FS Me" w:cs="FS Me"/>
        </w:rPr>
      </w:pPr>
    </w:p>
    <w:p w14:paraId="5EAD0702" w14:textId="77777777" w:rsidR="00DD3DB7" w:rsidRPr="00547AB0" w:rsidRDefault="00DD3DB7" w:rsidP="6F722EB9">
      <w:pPr>
        <w:pStyle w:val="Heading2"/>
        <w:rPr>
          <w:rFonts w:eastAsia="FS Me" w:cs="FS Me"/>
          <w:szCs w:val="22"/>
        </w:rPr>
      </w:pPr>
      <w:r w:rsidRPr="6F722EB9">
        <w:rPr>
          <w:rFonts w:eastAsia="FS Me" w:cs="FS Me"/>
          <w:szCs w:val="22"/>
        </w:rPr>
        <w:t>Education, Health and Care Plan (EHCP) Reviews</w:t>
      </w:r>
    </w:p>
    <w:p w14:paraId="62F0FFE6" w14:textId="77777777" w:rsidR="00DB1233" w:rsidRDefault="00DB1233" w:rsidP="6F722EB9">
      <w:pPr>
        <w:rPr>
          <w:rFonts w:eastAsia="FS Me" w:cs="FS Me"/>
        </w:rPr>
      </w:pPr>
    </w:p>
    <w:p w14:paraId="284411E7" w14:textId="12D6A706" w:rsidR="00DB1233" w:rsidRPr="00DB1233" w:rsidRDefault="72C1B749" w:rsidP="6F722EB9">
      <w:pPr>
        <w:rPr>
          <w:rFonts w:eastAsia="FS Me" w:cs="FS Me"/>
        </w:rPr>
      </w:pPr>
      <w:r w:rsidRPr="6E310EF6">
        <w:rPr>
          <w:rFonts w:eastAsia="FS Me" w:cs="FS Me"/>
        </w:rPr>
        <w:t>Students</w:t>
      </w:r>
      <w:r w:rsidR="5A159317" w:rsidRPr="6E310EF6">
        <w:rPr>
          <w:rFonts w:eastAsia="FS Me" w:cs="FS Me"/>
        </w:rPr>
        <w:t xml:space="preserve"> with an EHCP will have their progress monitored and reviewed regularly throughout the academic year to ensure that provision remains appropriate and outcomes remain relevant. In line with statutory requirements, each EHCP will be formally reviewed at least annually through the annual review process.</w:t>
      </w:r>
    </w:p>
    <w:p w14:paraId="2DBF09F3" w14:textId="77777777" w:rsidR="00DB1233" w:rsidRDefault="00DB1233" w:rsidP="6F722EB9">
      <w:pPr>
        <w:rPr>
          <w:rFonts w:eastAsia="FS Me" w:cs="FS Me"/>
        </w:rPr>
      </w:pPr>
    </w:p>
    <w:p w14:paraId="566F9000" w14:textId="098E45D5" w:rsidR="00DB1233" w:rsidRPr="00DB1233" w:rsidRDefault="72C1B749" w:rsidP="6F722EB9">
      <w:pPr>
        <w:rPr>
          <w:rFonts w:eastAsia="FS Me" w:cs="FS Me"/>
        </w:rPr>
      </w:pPr>
      <w:r w:rsidRPr="6E310EF6">
        <w:rPr>
          <w:rFonts w:eastAsia="FS Me" w:cs="FS Me"/>
        </w:rPr>
        <w:t>Students</w:t>
      </w:r>
      <w:r w:rsidR="5A159317" w:rsidRPr="6E310EF6">
        <w:rPr>
          <w:rFonts w:eastAsia="FS Me" w:cs="FS Me"/>
        </w:rPr>
        <w:t xml:space="preserve"> will be supported to participate in reviews wherever possible, in line with their age, capacity and preferences. Parents and carers will be kept informed throughout the review process, and relevant professionals will be invited to contribute to annual reviews to support a coordinated and informed approach.</w:t>
      </w:r>
    </w:p>
    <w:p w14:paraId="5045CEBB" w14:textId="77777777" w:rsidR="00DB1233" w:rsidRDefault="00DB1233" w:rsidP="6F722EB9">
      <w:pPr>
        <w:rPr>
          <w:rFonts w:eastAsia="FS Me" w:cs="FS Me"/>
        </w:rPr>
      </w:pPr>
    </w:p>
    <w:p w14:paraId="7C6B19D7" w14:textId="1EBF150D" w:rsidR="00DB1233" w:rsidRDefault="5A159317" w:rsidP="6F722EB9">
      <w:pPr>
        <w:rPr>
          <w:rFonts w:eastAsia="FS Me" w:cs="FS Me"/>
        </w:rPr>
      </w:pPr>
      <w:r w:rsidRPr="6E310EF6">
        <w:rPr>
          <w:rFonts w:eastAsia="FS Me" w:cs="FS Me"/>
        </w:rPr>
        <w:t xml:space="preserve">Preparation for Adulthood is a central focus of EHCP outcomes for all </w:t>
      </w:r>
      <w:r w:rsidR="72C1B749" w:rsidRPr="6E310EF6">
        <w:rPr>
          <w:rFonts w:eastAsia="FS Me" w:cs="FS Me"/>
        </w:rPr>
        <w:t>students</w:t>
      </w:r>
      <w:r w:rsidRPr="6E310EF6">
        <w:rPr>
          <w:rFonts w:eastAsia="FS Me" w:cs="FS Me"/>
        </w:rPr>
        <w:t xml:space="preserve"> at the College. EHCP reviews will therefore consider progress towards agreed outcomes relating to education and training, employment, independent living, health and community participation, ensuring that support remains purposeful, aspirational and aligned with the student’s </w:t>
      </w:r>
      <w:r w:rsidR="359830A2" w:rsidRPr="6E310EF6">
        <w:rPr>
          <w:rFonts w:eastAsia="FS Me" w:cs="FS Me"/>
        </w:rPr>
        <w:t>longer-term</w:t>
      </w:r>
      <w:r w:rsidRPr="6E310EF6">
        <w:rPr>
          <w:rFonts w:eastAsia="FS Me" w:cs="FS Me"/>
        </w:rPr>
        <w:t xml:space="preserve"> goals.</w:t>
      </w:r>
    </w:p>
    <w:p w14:paraId="3413857D" w14:textId="77777777" w:rsidR="00DD3DB7" w:rsidRPr="00547AB0" w:rsidRDefault="00DD3DB7" w:rsidP="6F722EB9">
      <w:pPr>
        <w:pStyle w:val="Heading2"/>
        <w:rPr>
          <w:rFonts w:eastAsia="FS Me" w:cs="FS Me"/>
          <w:szCs w:val="22"/>
        </w:rPr>
      </w:pPr>
    </w:p>
    <w:p w14:paraId="62D8751C" w14:textId="381FD7CB" w:rsidR="002F180E" w:rsidRPr="00442380" w:rsidRDefault="31685CB7" w:rsidP="00442380">
      <w:pPr>
        <w:pStyle w:val="Heading2"/>
        <w:rPr>
          <w:rFonts w:eastAsia="FS Me" w:cs="FS Me"/>
        </w:rPr>
      </w:pPr>
      <w:r w:rsidRPr="6E310EF6">
        <w:rPr>
          <w:rFonts w:eastAsia="FS Me" w:cs="FS Me"/>
        </w:rPr>
        <w:t xml:space="preserve">14-16 </w:t>
      </w:r>
      <w:r w:rsidR="6743927D" w:rsidRPr="6E310EF6">
        <w:rPr>
          <w:rFonts w:eastAsia="FS Me" w:cs="FS Me"/>
        </w:rPr>
        <w:t xml:space="preserve">Electively Home </w:t>
      </w:r>
      <w:r w:rsidR="65F8C5E8" w:rsidRPr="6E310EF6">
        <w:rPr>
          <w:rFonts w:eastAsia="FS Me" w:cs="FS Me"/>
        </w:rPr>
        <w:t>Educated</w:t>
      </w:r>
      <w:r w:rsidR="6743927D" w:rsidRPr="6E310EF6">
        <w:rPr>
          <w:rFonts w:eastAsia="FS Me" w:cs="FS Me"/>
        </w:rPr>
        <w:t xml:space="preserve"> </w:t>
      </w:r>
      <w:r w:rsidR="72C1B749" w:rsidRPr="6E310EF6">
        <w:rPr>
          <w:rFonts w:eastAsia="FS Me" w:cs="FS Me"/>
        </w:rPr>
        <w:t>Students</w:t>
      </w:r>
    </w:p>
    <w:p w14:paraId="712B2DBB" w14:textId="21231802" w:rsidR="00423E94" w:rsidRDefault="72C1B749" w:rsidP="6F722EB9">
      <w:pPr>
        <w:rPr>
          <w:rFonts w:eastAsia="FS Me" w:cs="FS Me"/>
        </w:rPr>
      </w:pPr>
      <w:r w:rsidRPr="6E310EF6">
        <w:rPr>
          <w:rFonts w:eastAsia="FS Me" w:cs="FS Me"/>
        </w:rPr>
        <w:t>Students</w:t>
      </w:r>
      <w:r w:rsidR="58E02358" w:rsidRPr="6E310EF6">
        <w:rPr>
          <w:rFonts w:eastAsia="FS Me" w:cs="FS Me"/>
        </w:rPr>
        <w:t xml:space="preserve"> </w:t>
      </w:r>
      <w:r w:rsidR="0ED05A1E" w:rsidRPr="6E310EF6">
        <w:rPr>
          <w:rFonts w:eastAsia="FS Me" w:cs="FS Me"/>
        </w:rPr>
        <w:t xml:space="preserve">with SEND who join the college on a full time or part time basis will have the same opportunities to disclose need and receive support as those who are studying post-16. </w:t>
      </w:r>
    </w:p>
    <w:p w14:paraId="20FF7851" w14:textId="77777777" w:rsidR="00423E94" w:rsidRDefault="00423E94" w:rsidP="6F722EB9">
      <w:pPr>
        <w:rPr>
          <w:rFonts w:eastAsia="FS Me" w:cs="FS Me"/>
        </w:rPr>
      </w:pPr>
    </w:p>
    <w:p w14:paraId="4EF13431" w14:textId="5798E166" w:rsidR="002F180E" w:rsidRPr="002F180E" w:rsidRDefault="72C1B749" w:rsidP="6F722EB9">
      <w:pPr>
        <w:rPr>
          <w:rFonts w:eastAsia="FS Me" w:cs="FS Me"/>
        </w:rPr>
      </w:pPr>
      <w:r w:rsidRPr="6E310EF6">
        <w:rPr>
          <w:rFonts w:eastAsia="FS Me" w:cs="FS Me"/>
        </w:rPr>
        <w:t>Students</w:t>
      </w:r>
      <w:r w:rsidR="209FF25F" w:rsidRPr="6E310EF6">
        <w:rPr>
          <w:rFonts w:eastAsia="FS Me" w:cs="FS Me"/>
        </w:rPr>
        <w:t xml:space="preserve"> </w:t>
      </w:r>
      <w:r w:rsidR="0ED05A1E" w:rsidRPr="6E310EF6">
        <w:rPr>
          <w:rFonts w:eastAsia="FS Me" w:cs="FS Me"/>
        </w:rPr>
        <w:t xml:space="preserve">who are Electively Home Educated (EHE) and are applying to study part time at the college must declare support needs as part of the application process to ensure that appropriate support can be put in place. Where the </w:t>
      </w:r>
      <w:r w:rsidR="3C7A1508" w:rsidRPr="6E310EF6">
        <w:rPr>
          <w:rFonts w:eastAsia="FS Me" w:cs="FS Me"/>
        </w:rPr>
        <w:t xml:space="preserve">student </w:t>
      </w:r>
      <w:r w:rsidR="0ED05A1E" w:rsidRPr="6E310EF6">
        <w:rPr>
          <w:rFonts w:eastAsia="FS Me" w:cs="FS Me"/>
        </w:rPr>
        <w:t xml:space="preserve">has, or has previously had, an EHCP, the college will work in partnership with the Local Authority to ensure that needs can be met before the </w:t>
      </w:r>
      <w:r w:rsidR="65973CEE" w:rsidRPr="6E310EF6">
        <w:rPr>
          <w:rFonts w:eastAsia="FS Me" w:cs="FS Me"/>
        </w:rPr>
        <w:t xml:space="preserve">student </w:t>
      </w:r>
      <w:r w:rsidR="0ED05A1E" w:rsidRPr="6E310EF6">
        <w:rPr>
          <w:rFonts w:eastAsia="FS Me" w:cs="FS Me"/>
        </w:rPr>
        <w:t xml:space="preserve">enrols. </w:t>
      </w:r>
    </w:p>
    <w:p w14:paraId="38E9B41A" w14:textId="77777777" w:rsidR="00423E94" w:rsidRDefault="00423E94" w:rsidP="6F722EB9">
      <w:pPr>
        <w:shd w:val="clear" w:color="auto" w:fill="FFFFFF" w:themeFill="background1"/>
        <w:spacing w:line="300" w:lineRule="auto"/>
        <w:rPr>
          <w:rFonts w:eastAsia="FS Me" w:cs="FS Me"/>
          <w:b/>
          <w:bCs/>
          <w:color w:val="000000" w:themeColor="text1"/>
        </w:rPr>
      </w:pPr>
    </w:p>
    <w:p w14:paraId="3C521D2D" w14:textId="1FFFEC7A" w:rsidR="00423E94" w:rsidRPr="00423E94" w:rsidRDefault="367862BE" w:rsidP="6F722EB9">
      <w:pPr>
        <w:rPr>
          <w:rFonts w:eastAsia="FS Me" w:cs="FS Me"/>
          <w:b/>
          <w:bCs/>
        </w:rPr>
      </w:pPr>
      <w:r w:rsidRPr="6E310EF6">
        <w:rPr>
          <w:rFonts w:eastAsia="FS Me" w:cs="FS Me"/>
          <w:b/>
          <w:bCs/>
        </w:rPr>
        <w:t xml:space="preserve">Adult </w:t>
      </w:r>
      <w:r w:rsidR="72C1B749" w:rsidRPr="6E310EF6">
        <w:rPr>
          <w:rFonts w:eastAsia="FS Me" w:cs="FS Me"/>
          <w:b/>
          <w:bCs/>
        </w:rPr>
        <w:t>Students</w:t>
      </w:r>
      <w:r w:rsidRPr="6E310EF6">
        <w:rPr>
          <w:rFonts w:eastAsia="FS Me" w:cs="FS Me"/>
          <w:b/>
          <w:bCs/>
        </w:rPr>
        <w:t xml:space="preserve"> and Learning Support</w:t>
      </w:r>
    </w:p>
    <w:p w14:paraId="790F4B39" w14:textId="59FE1258" w:rsidR="00DD3DB7" w:rsidRDefault="367862BE" w:rsidP="6F722EB9">
      <w:pPr>
        <w:rPr>
          <w:rFonts w:eastAsia="FS Me" w:cs="FS Me"/>
        </w:rPr>
      </w:pPr>
      <w:r w:rsidRPr="6E310EF6">
        <w:rPr>
          <w:rFonts w:eastAsia="FS Me" w:cs="FS Me"/>
        </w:rPr>
        <w:t xml:space="preserve">Barnsley College recognises that many adult </w:t>
      </w:r>
      <w:r w:rsidR="72C1B749" w:rsidRPr="6E310EF6">
        <w:rPr>
          <w:rFonts w:eastAsia="FS Me" w:cs="FS Me"/>
        </w:rPr>
        <w:t>students</w:t>
      </w:r>
      <w:r w:rsidRPr="6E310EF6">
        <w:rPr>
          <w:rFonts w:eastAsia="FS Me" w:cs="FS Me"/>
        </w:rPr>
        <w:t xml:space="preserve"> may experience learning differences, learning difficulties, disabilities or health conditions that can affect their learning. In adult education, support is referred to as Additional Learning Support (ALS) or Learning </w:t>
      </w:r>
      <w:r w:rsidR="3EFD1BC7" w:rsidRPr="6E310EF6">
        <w:rPr>
          <w:rFonts w:eastAsia="FS Me" w:cs="FS Me"/>
        </w:rPr>
        <w:t>Support and</w:t>
      </w:r>
      <w:r w:rsidRPr="6E310EF6">
        <w:rPr>
          <w:rFonts w:eastAsia="FS Me" w:cs="FS Me"/>
        </w:rPr>
        <w:t xml:space="preserve"> is provided to enable </w:t>
      </w:r>
      <w:r w:rsidR="72C1B749" w:rsidRPr="6E310EF6">
        <w:rPr>
          <w:rFonts w:eastAsia="FS Me" w:cs="FS Me"/>
        </w:rPr>
        <w:t>students</w:t>
      </w:r>
      <w:r w:rsidRPr="6E310EF6">
        <w:rPr>
          <w:rFonts w:eastAsia="FS Me" w:cs="FS Me"/>
        </w:rPr>
        <w:t xml:space="preserve"> to access their programme, participate fully and achieve their individual learning goals.</w:t>
      </w:r>
    </w:p>
    <w:p w14:paraId="66764DA0" w14:textId="77777777" w:rsidR="00423E94" w:rsidRPr="00E85548" w:rsidRDefault="00423E94" w:rsidP="6F722EB9">
      <w:pPr>
        <w:rPr>
          <w:rFonts w:eastAsia="FS Me" w:cs="FS Me"/>
        </w:rPr>
      </w:pPr>
    </w:p>
    <w:p w14:paraId="4078B8E2" w14:textId="5D44BA1C" w:rsidR="00DD3DB7" w:rsidRDefault="367862BE" w:rsidP="6F722EB9">
      <w:pPr>
        <w:rPr>
          <w:rFonts w:eastAsia="FS Me" w:cs="FS Me"/>
        </w:rPr>
      </w:pPr>
      <w:r w:rsidRPr="6E310EF6">
        <w:rPr>
          <w:rFonts w:eastAsia="FS Me" w:cs="FS Me"/>
        </w:rPr>
        <w:t xml:space="preserve">Learning Support is available to put in place reasonable adjustments, as defined by the Equality Act 2010, for </w:t>
      </w:r>
      <w:r w:rsidR="72C1B749" w:rsidRPr="6E310EF6">
        <w:rPr>
          <w:rFonts w:eastAsia="FS Me" w:cs="FS Me"/>
        </w:rPr>
        <w:t>students</w:t>
      </w:r>
      <w:r w:rsidRPr="6E310EF6">
        <w:rPr>
          <w:rFonts w:eastAsia="FS Me" w:cs="FS Me"/>
        </w:rPr>
        <w:t xml:space="preserve"> who have an identified learning difficulty, learning disability or health condition that impacts their learning. Support is tailored to individual need and is designed to remove barriers directly related to learning on the programme, rather than address everyday difficulties unrelated to study.</w:t>
      </w:r>
    </w:p>
    <w:p w14:paraId="4CB39F88" w14:textId="77777777" w:rsidR="00423E94" w:rsidRPr="00E85548" w:rsidRDefault="00423E94" w:rsidP="6F722EB9">
      <w:pPr>
        <w:rPr>
          <w:rFonts w:eastAsia="FS Me" w:cs="FS Me"/>
        </w:rPr>
      </w:pPr>
    </w:p>
    <w:p w14:paraId="501B679E" w14:textId="19E92367" w:rsidR="00A640E5" w:rsidRDefault="367862BE" w:rsidP="6F722EB9">
      <w:pPr>
        <w:rPr>
          <w:rFonts w:eastAsia="FS Me" w:cs="FS Me"/>
          <w:color w:val="000000" w:themeColor="text1"/>
        </w:rPr>
      </w:pPr>
      <w:r w:rsidRPr="6E310EF6">
        <w:rPr>
          <w:rFonts w:eastAsia="FS Me" w:cs="FS Me"/>
          <w:color w:val="000000" w:themeColor="text1"/>
        </w:rPr>
        <w:t xml:space="preserve">Adult </w:t>
      </w:r>
      <w:r w:rsidR="72C1B749" w:rsidRPr="6E310EF6">
        <w:rPr>
          <w:rFonts w:eastAsia="FS Me" w:cs="FS Me"/>
          <w:color w:val="000000" w:themeColor="text1"/>
        </w:rPr>
        <w:t>students</w:t>
      </w:r>
      <w:r w:rsidRPr="6E310EF6">
        <w:rPr>
          <w:rFonts w:eastAsia="FS Me" w:cs="FS Me"/>
          <w:color w:val="000000" w:themeColor="text1"/>
        </w:rPr>
        <w:t xml:space="preserve"> are encouraged to discuss any learning support needs at any stage of their learning journey. The College recognise</w:t>
      </w:r>
      <w:r w:rsidRPr="6E310EF6">
        <w:rPr>
          <w:rFonts w:eastAsia="FS Me" w:cs="FS Me"/>
        </w:rPr>
        <w:t>s that some adults may not identify with the term SEND and may choose to describe their needs in different ways. Support is therefore offered flexibly and respectfully, based on individual circumstances,</w:t>
      </w:r>
      <w:r w:rsidRPr="6E310EF6">
        <w:rPr>
          <w:rFonts w:eastAsia="FS Me" w:cs="FS Me"/>
          <w:color w:val="000000" w:themeColor="text1"/>
        </w:rPr>
        <w:t xml:space="preserve"> with a strong focus on independence, confidence and progression.</w:t>
      </w:r>
    </w:p>
    <w:p w14:paraId="77127918" w14:textId="7E54E52E" w:rsidR="00423E94" w:rsidRPr="00423E94" w:rsidRDefault="31685CB7" w:rsidP="00442380">
      <w:pPr>
        <w:pStyle w:val="Heading2"/>
        <w:rPr>
          <w:rFonts w:eastAsia="FS Me" w:cs="FS Me"/>
        </w:rPr>
      </w:pPr>
      <w:r w:rsidRPr="6E310EF6">
        <w:rPr>
          <w:rFonts w:eastAsia="FS Me" w:cs="FS Me"/>
        </w:rPr>
        <w:lastRenderedPageBreak/>
        <w:t xml:space="preserve">Higher Education (HE) </w:t>
      </w:r>
      <w:r w:rsidR="72C1B749" w:rsidRPr="6E310EF6">
        <w:rPr>
          <w:rFonts w:eastAsia="FS Me" w:cs="FS Me"/>
        </w:rPr>
        <w:t>Students</w:t>
      </w:r>
    </w:p>
    <w:p w14:paraId="350F74DC" w14:textId="242ABFCF" w:rsidR="00DD3DB7" w:rsidRDefault="31685CB7" w:rsidP="6F722EB9">
      <w:pPr>
        <w:rPr>
          <w:rFonts w:eastAsia="FS Me" w:cs="FS Me"/>
        </w:rPr>
      </w:pPr>
      <w:r w:rsidRPr="6E310EF6">
        <w:rPr>
          <w:rFonts w:eastAsia="FS Me" w:cs="FS Me"/>
        </w:rPr>
        <w:t xml:space="preserve">HE </w:t>
      </w:r>
      <w:r w:rsidR="72C1B749" w:rsidRPr="6E310EF6">
        <w:rPr>
          <w:rFonts w:eastAsia="FS Me" w:cs="FS Me"/>
        </w:rPr>
        <w:t>students</w:t>
      </w:r>
      <w:r w:rsidR="7A88CE0E" w:rsidRPr="6E310EF6">
        <w:rPr>
          <w:rFonts w:eastAsia="FS Me" w:cs="FS Me"/>
        </w:rPr>
        <w:t xml:space="preserve"> </w:t>
      </w:r>
      <w:r w:rsidRPr="6E310EF6">
        <w:rPr>
          <w:rFonts w:eastAsia="FS Me" w:cs="FS Me"/>
        </w:rPr>
        <w:t xml:space="preserve">who disclose a disability will be contacted by the Disability Adviser to discuss their needs and what support is necessary. The way that support within HE is accessed depends on the course type and method of study. It is advised that potential applicants </w:t>
      </w:r>
      <w:r w:rsidR="0C70F95A" w:rsidRPr="6E310EF6">
        <w:rPr>
          <w:rFonts w:eastAsia="FS Me" w:cs="FS Me"/>
        </w:rPr>
        <w:t>contact</w:t>
      </w:r>
      <w:r w:rsidRPr="6E310EF6">
        <w:rPr>
          <w:rFonts w:eastAsia="FS Me" w:cs="FS Me"/>
        </w:rPr>
        <w:t xml:space="preserve"> the Disability Adviser to discuss their circumstances before application</w:t>
      </w:r>
      <w:r w:rsidR="06417C93" w:rsidRPr="6E310EF6">
        <w:rPr>
          <w:rFonts w:eastAsia="FS Me" w:cs="FS Me"/>
        </w:rPr>
        <w:t>.</w:t>
      </w:r>
    </w:p>
    <w:p w14:paraId="1C0AE404" w14:textId="77777777" w:rsidR="00423E94" w:rsidRDefault="00423E94" w:rsidP="6F722EB9">
      <w:pPr>
        <w:rPr>
          <w:rFonts w:eastAsia="FS Me" w:cs="FS Me"/>
        </w:rPr>
      </w:pPr>
    </w:p>
    <w:p w14:paraId="7168E228" w14:textId="38A6478F" w:rsidR="00B60524" w:rsidRPr="00442380" w:rsidRDefault="00DD3DB7" w:rsidP="00442380">
      <w:pPr>
        <w:pStyle w:val="Heading2"/>
        <w:rPr>
          <w:rFonts w:eastAsia="FS Me" w:cs="FS Me"/>
          <w:szCs w:val="22"/>
        </w:rPr>
      </w:pPr>
      <w:r w:rsidRPr="6F722EB9">
        <w:rPr>
          <w:rFonts w:eastAsia="FS Me" w:cs="FS Me"/>
          <w:szCs w:val="22"/>
        </w:rPr>
        <w:t>Partnership Working</w:t>
      </w:r>
    </w:p>
    <w:p w14:paraId="416566E4" w14:textId="6E3B9EAE" w:rsidR="0005399C" w:rsidRPr="0005399C" w:rsidRDefault="4C076CC7" w:rsidP="6F722EB9">
      <w:pPr>
        <w:rPr>
          <w:rFonts w:eastAsia="FS Me" w:cs="FS Me"/>
        </w:rPr>
      </w:pPr>
      <w:r w:rsidRPr="6E310EF6">
        <w:rPr>
          <w:rFonts w:eastAsia="FS Me" w:cs="FS Me"/>
        </w:rPr>
        <w:t xml:space="preserve">Barnsley College works in partnership with </w:t>
      </w:r>
      <w:r w:rsidR="72C1B749" w:rsidRPr="6E310EF6">
        <w:rPr>
          <w:rFonts w:eastAsia="FS Me" w:cs="FS Me"/>
        </w:rPr>
        <w:t>students</w:t>
      </w:r>
      <w:r w:rsidRPr="6E310EF6">
        <w:rPr>
          <w:rFonts w:eastAsia="FS Me" w:cs="FS Me"/>
        </w:rPr>
        <w:t xml:space="preserve"> with SEND and their parents and carers, placing the student’s views, wishes and aspirations at the centre of </w:t>
      </w:r>
      <w:r w:rsidR="4E66B8F1" w:rsidRPr="6E310EF6">
        <w:rPr>
          <w:rFonts w:eastAsia="FS Me" w:cs="FS Me"/>
        </w:rPr>
        <w:t>decision making</w:t>
      </w:r>
      <w:r w:rsidRPr="6E310EF6">
        <w:rPr>
          <w:rFonts w:eastAsia="FS Me" w:cs="FS Me"/>
        </w:rPr>
        <w:t xml:space="preserve">. We are committed to working collaboratively to provide appropriate, proportionate support that enables </w:t>
      </w:r>
      <w:r w:rsidR="72C1B749" w:rsidRPr="6E310EF6">
        <w:rPr>
          <w:rFonts w:eastAsia="FS Me" w:cs="FS Me"/>
        </w:rPr>
        <w:t>students</w:t>
      </w:r>
      <w:r w:rsidRPr="6E310EF6">
        <w:rPr>
          <w:rFonts w:eastAsia="FS Me" w:cs="FS Me"/>
        </w:rPr>
        <w:t xml:space="preserve"> to achieve positive outcomes and to prepare effectively for their next steps and adult life.</w:t>
      </w:r>
    </w:p>
    <w:p w14:paraId="200BF02A" w14:textId="77777777" w:rsidR="0005399C" w:rsidRPr="0005399C" w:rsidRDefault="0005399C" w:rsidP="6F722EB9">
      <w:pPr>
        <w:rPr>
          <w:rFonts w:eastAsia="FS Me" w:cs="FS Me"/>
        </w:rPr>
      </w:pPr>
    </w:p>
    <w:p w14:paraId="6A29167C" w14:textId="2FBE0E77" w:rsidR="0005399C" w:rsidRPr="0005399C" w:rsidRDefault="4C076CC7" w:rsidP="6F722EB9">
      <w:pPr>
        <w:rPr>
          <w:rFonts w:eastAsia="FS Me" w:cs="FS Me"/>
        </w:rPr>
      </w:pPr>
      <w:r w:rsidRPr="6E310EF6">
        <w:rPr>
          <w:rFonts w:eastAsia="FS Me" w:cs="FS Me"/>
        </w:rPr>
        <w:t xml:space="preserve">The College is committed to working closely with Local Authorities, health professionals and other relevant agencies to ensure that suitable arrangements are in place to support </w:t>
      </w:r>
      <w:r w:rsidR="72C1B749" w:rsidRPr="6E310EF6">
        <w:rPr>
          <w:rFonts w:eastAsia="FS Me" w:cs="FS Me"/>
        </w:rPr>
        <w:t>students</w:t>
      </w:r>
      <w:r w:rsidRPr="6E310EF6">
        <w:rPr>
          <w:rFonts w:eastAsia="FS Me" w:cs="FS Me"/>
        </w:rPr>
        <w:t xml:space="preserve"> with SEND. Effective partnership working supports coordinated planning, timely provision and continuity of support. We encourage clear, constructive and timely communication from external partners to help us meet our statutory duties and deliver high</w:t>
      </w:r>
      <w:r w:rsidR="0005399C">
        <w:noBreakHyphen/>
      </w:r>
      <w:r w:rsidRPr="6E310EF6">
        <w:rPr>
          <w:rFonts w:eastAsia="FS Me" w:cs="FS Me"/>
        </w:rPr>
        <w:t>quality support.</w:t>
      </w:r>
    </w:p>
    <w:p w14:paraId="299C43BE" w14:textId="77777777" w:rsidR="0005399C" w:rsidRPr="0005399C" w:rsidRDefault="0005399C" w:rsidP="6F722EB9">
      <w:pPr>
        <w:rPr>
          <w:rFonts w:eastAsia="FS Me" w:cs="FS Me"/>
        </w:rPr>
      </w:pPr>
    </w:p>
    <w:p w14:paraId="45509533" w14:textId="14FF40A9" w:rsidR="0005399C" w:rsidRPr="0005399C" w:rsidRDefault="4C076CC7" w:rsidP="6F722EB9">
      <w:pPr>
        <w:rPr>
          <w:rFonts w:eastAsia="FS Me" w:cs="FS Me"/>
        </w:rPr>
      </w:pPr>
      <w:r w:rsidRPr="6E310EF6">
        <w:rPr>
          <w:rFonts w:eastAsia="FS Me" w:cs="FS Me"/>
        </w:rPr>
        <w:t>The College also works in collaboration with schools and other education providers to support smooth and effective transition into post</w:t>
      </w:r>
      <w:r w:rsidR="0005399C">
        <w:noBreakHyphen/>
      </w:r>
      <w:r w:rsidRPr="6E310EF6">
        <w:rPr>
          <w:rFonts w:eastAsia="FS Me" w:cs="FS Me"/>
        </w:rPr>
        <w:t xml:space="preserve">16 education for </w:t>
      </w:r>
      <w:r w:rsidR="72C1B749" w:rsidRPr="6E310EF6">
        <w:rPr>
          <w:rFonts w:eastAsia="FS Me" w:cs="FS Me"/>
        </w:rPr>
        <w:t>students</w:t>
      </w:r>
      <w:r w:rsidRPr="6E310EF6">
        <w:rPr>
          <w:rFonts w:eastAsia="FS Me" w:cs="FS Me"/>
        </w:rPr>
        <w:t xml:space="preserve"> with SEND. This includes sharing relevant information, contributing to transition planning and supporting continuity where prior support has been effective.</w:t>
      </w:r>
    </w:p>
    <w:p w14:paraId="25771EDD" w14:textId="77777777" w:rsidR="00DD3DB7" w:rsidRPr="00584932" w:rsidRDefault="00DD3DB7" w:rsidP="6F722EB9">
      <w:pPr>
        <w:rPr>
          <w:rFonts w:eastAsia="FS Me" w:cs="FS Me"/>
        </w:rPr>
      </w:pPr>
    </w:p>
    <w:p w14:paraId="5F399BC3" w14:textId="5E14175B" w:rsidR="002A3A8E" w:rsidRPr="00442380" w:rsidRDefault="00DD3DB7" w:rsidP="00442380">
      <w:pPr>
        <w:pStyle w:val="Heading2"/>
        <w:rPr>
          <w:rFonts w:eastAsia="FS Me" w:cs="FS Me"/>
          <w:szCs w:val="22"/>
        </w:rPr>
      </w:pPr>
      <w:r w:rsidRPr="6F722EB9">
        <w:rPr>
          <w:rFonts w:eastAsia="FS Me" w:cs="FS Me"/>
          <w:szCs w:val="22"/>
        </w:rPr>
        <w:t>Access Arrangements for Assessments</w:t>
      </w:r>
    </w:p>
    <w:p w14:paraId="3757495A" w14:textId="77777777" w:rsidR="002A3A8E" w:rsidRPr="002A3A8E" w:rsidRDefault="002A3A8E" w:rsidP="6F722EB9">
      <w:pPr>
        <w:rPr>
          <w:rFonts w:eastAsia="FS Me" w:cs="FS Me"/>
        </w:rPr>
      </w:pPr>
      <w:r w:rsidRPr="6F722EB9">
        <w:rPr>
          <w:rFonts w:eastAsia="FS Me" w:cs="FS Me"/>
        </w:rPr>
        <w:t>Where a student would be placed at a substantial disadvantage in an assessment situation because of a disability or SEND, the College will consider the need for reasonable adjustments and/or access arrangements, in line with the Equality Act 2010 and awarding body requirements.</w:t>
      </w:r>
    </w:p>
    <w:p w14:paraId="45EF0772" w14:textId="77777777" w:rsidR="002A3A8E" w:rsidRPr="002A3A8E" w:rsidRDefault="002A3A8E" w:rsidP="6F722EB9">
      <w:pPr>
        <w:rPr>
          <w:rFonts w:eastAsia="FS Me" w:cs="FS Me"/>
        </w:rPr>
      </w:pPr>
    </w:p>
    <w:p w14:paraId="2AA5CBBA" w14:textId="77777777" w:rsidR="002A3A8E" w:rsidRPr="002A3A8E" w:rsidRDefault="002A3A8E" w:rsidP="6F722EB9">
      <w:pPr>
        <w:rPr>
          <w:rFonts w:eastAsia="FS Me" w:cs="FS Me"/>
        </w:rPr>
      </w:pPr>
      <w:r w:rsidRPr="6F722EB9">
        <w:rPr>
          <w:rFonts w:eastAsia="FS Me" w:cs="FS Me"/>
        </w:rPr>
        <w:t>Access arrangements and reasonable adjustments that were in place at school do not automatically carry forward into further education. Arrangements must therefore be reviewed and, where required, reassessed to reflect the student’s current needs, the assessment demands, and the requirements of the relevant awarding organisation.</w:t>
      </w:r>
    </w:p>
    <w:p w14:paraId="0CBBA928" w14:textId="77777777" w:rsidR="002A3A8E" w:rsidRPr="002A3A8E" w:rsidRDefault="002A3A8E" w:rsidP="6F722EB9">
      <w:pPr>
        <w:rPr>
          <w:rFonts w:eastAsia="FS Me" w:cs="FS Me"/>
        </w:rPr>
      </w:pPr>
    </w:p>
    <w:p w14:paraId="358563BB" w14:textId="491000E0" w:rsidR="002A3A8E" w:rsidRPr="002A3A8E" w:rsidRDefault="45372B33" w:rsidP="6F722EB9">
      <w:pPr>
        <w:rPr>
          <w:rFonts w:eastAsia="FS Me" w:cs="FS Me"/>
        </w:rPr>
      </w:pPr>
      <w:r w:rsidRPr="6E310EF6">
        <w:rPr>
          <w:rFonts w:eastAsia="FS Me" w:cs="FS Me"/>
        </w:rPr>
        <w:t>The ALS team coordinates the assessment and application process for access arrangements. Where available, information from a student’s previous setting—such as evidence of historical need or prior arrangements—may be used to support decision</w:t>
      </w:r>
      <w:r w:rsidR="002A3A8E">
        <w:noBreakHyphen/>
      </w:r>
      <w:r w:rsidRPr="6E310EF6">
        <w:rPr>
          <w:rFonts w:eastAsia="FS Me" w:cs="FS Me"/>
        </w:rPr>
        <w:t xml:space="preserve">making and streamline assessment. </w:t>
      </w:r>
      <w:r w:rsidR="72C1B749" w:rsidRPr="6E310EF6">
        <w:rPr>
          <w:rFonts w:eastAsia="FS Me" w:cs="FS Me"/>
        </w:rPr>
        <w:t>Students</w:t>
      </w:r>
      <w:r w:rsidRPr="6E310EF6">
        <w:rPr>
          <w:rFonts w:eastAsia="FS Me" w:cs="FS Me"/>
        </w:rPr>
        <w:t xml:space="preserve"> may be encouraged to provide a copy of relevant documentation from their previous school or provider, where appropriate.</w:t>
      </w:r>
    </w:p>
    <w:p w14:paraId="76DCDE18" w14:textId="77777777" w:rsidR="002A3A8E" w:rsidRPr="002A3A8E" w:rsidRDefault="002A3A8E" w:rsidP="6F722EB9">
      <w:pPr>
        <w:rPr>
          <w:rFonts w:eastAsia="FS Me" w:cs="FS Me"/>
        </w:rPr>
      </w:pPr>
    </w:p>
    <w:p w14:paraId="73C372E5" w14:textId="1C34AE55" w:rsidR="002A3A8E" w:rsidRDefault="002A3A8E" w:rsidP="6F722EB9">
      <w:pPr>
        <w:rPr>
          <w:rFonts w:eastAsia="FS Me" w:cs="FS Me"/>
        </w:rPr>
      </w:pPr>
      <w:r w:rsidRPr="6F722EB9">
        <w:rPr>
          <w:rFonts w:eastAsia="FS Me" w:cs="FS Me"/>
        </w:rPr>
        <w:t>All access arrangements are implemented in accordance with Joint Council for Qualifications (JCQ) regulations and are subject to approval by the awarding body. Arrangements are reviewed regularly to ensure they remain appropriate, proportionate and effective in supporting fair access to assessment.</w:t>
      </w:r>
    </w:p>
    <w:p w14:paraId="7C2CC053" w14:textId="77777777" w:rsidR="00DD3DB7" w:rsidRDefault="00DD3DB7" w:rsidP="6F722EB9">
      <w:pPr>
        <w:rPr>
          <w:rFonts w:eastAsia="FS Me" w:cs="FS Me"/>
          <w:color w:val="FF0000"/>
        </w:rPr>
      </w:pPr>
    </w:p>
    <w:p w14:paraId="76253FE6" w14:textId="43D0F92A" w:rsidR="00423E94" w:rsidRPr="00423E94" w:rsidRDefault="00DD3DB7" w:rsidP="6F722EB9">
      <w:pPr>
        <w:rPr>
          <w:rFonts w:eastAsia="FS Me" w:cs="FS Me"/>
          <w:b/>
          <w:bCs/>
        </w:rPr>
      </w:pPr>
      <w:r w:rsidRPr="6F722EB9">
        <w:rPr>
          <w:rFonts w:eastAsia="FS Me" w:cs="FS Me"/>
          <w:b/>
          <w:bCs/>
        </w:rPr>
        <w:t>Continuous Professional Development (CPD)</w:t>
      </w:r>
    </w:p>
    <w:p w14:paraId="7E3B1A33" w14:textId="13401CB3" w:rsidR="00D34569" w:rsidRPr="00D34569" w:rsidRDefault="57B9A24B" w:rsidP="6F722EB9">
      <w:pPr>
        <w:rPr>
          <w:rFonts w:eastAsia="FS Me" w:cs="FS Me"/>
        </w:rPr>
      </w:pPr>
      <w:r w:rsidRPr="6E310EF6">
        <w:rPr>
          <w:rFonts w:eastAsia="FS Me" w:cs="FS Me"/>
        </w:rPr>
        <w:t>Barnsley College is committed to the continuous professional development of all staff, recognising that high</w:t>
      </w:r>
      <w:r w:rsidR="00D34569">
        <w:noBreakHyphen/>
      </w:r>
      <w:r w:rsidRPr="6E310EF6">
        <w:rPr>
          <w:rFonts w:eastAsia="FS Me" w:cs="FS Me"/>
        </w:rPr>
        <w:t xml:space="preserve">quality, inclusive practice is central to improving outcomes for </w:t>
      </w:r>
      <w:r w:rsidR="72C1B749" w:rsidRPr="6E310EF6">
        <w:rPr>
          <w:rFonts w:eastAsia="FS Me" w:cs="FS Me"/>
        </w:rPr>
        <w:t>students</w:t>
      </w:r>
      <w:r w:rsidRPr="6E310EF6">
        <w:rPr>
          <w:rFonts w:eastAsia="FS Me" w:cs="FS Me"/>
        </w:rPr>
        <w:t xml:space="preserve"> with SEND. SEND</w:t>
      </w:r>
      <w:r w:rsidR="00D34569">
        <w:noBreakHyphen/>
      </w:r>
      <w:r w:rsidRPr="6E310EF6">
        <w:rPr>
          <w:rFonts w:eastAsia="FS Me" w:cs="FS Me"/>
        </w:rPr>
        <w:t>focused training and development form a core part of the College’s wider CPD programme.</w:t>
      </w:r>
    </w:p>
    <w:p w14:paraId="6F699825" w14:textId="77777777" w:rsidR="00D34569" w:rsidRPr="00D34569" w:rsidRDefault="00D34569" w:rsidP="6F722EB9">
      <w:pPr>
        <w:rPr>
          <w:rFonts w:eastAsia="FS Me" w:cs="FS Me"/>
        </w:rPr>
      </w:pPr>
    </w:p>
    <w:p w14:paraId="3C69135C" w14:textId="1D7220EE" w:rsidR="00D34569" w:rsidRPr="00D34569" w:rsidRDefault="00D34569" w:rsidP="6F722EB9">
      <w:pPr>
        <w:rPr>
          <w:rFonts w:eastAsia="FS Me" w:cs="FS Me"/>
        </w:rPr>
      </w:pPr>
      <w:r w:rsidRPr="6F722EB9">
        <w:rPr>
          <w:rFonts w:eastAsia="FS Me" w:cs="FS Me"/>
        </w:rPr>
        <w:t xml:space="preserve">Members of the ALS team are expected to hold, or be working towards, relevant qualifications in learning support and inclusive practice. ALS staff engage in ongoing professional development, </w:t>
      </w:r>
      <w:r w:rsidRPr="6F722EB9">
        <w:rPr>
          <w:rFonts w:eastAsia="FS Me" w:cs="FS Me"/>
        </w:rPr>
        <w:lastRenderedPageBreak/>
        <w:t xml:space="preserve">including </w:t>
      </w:r>
      <w:r w:rsidR="6644BB1C" w:rsidRPr="6F722EB9">
        <w:rPr>
          <w:rFonts w:eastAsia="FS Me" w:cs="FS Me"/>
        </w:rPr>
        <w:t>role specific</w:t>
      </w:r>
      <w:r w:rsidRPr="6F722EB9">
        <w:rPr>
          <w:rFonts w:eastAsia="FS Me" w:cs="FS Me"/>
        </w:rPr>
        <w:t xml:space="preserve"> training and regular updates informed by current practice, legislation and partnership working with local agencies.</w:t>
      </w:r>
    </w:p>
    <w:p w14:paraId="6EDA5352" w14:textId="77777777" w:rsidR="00D34569" w:rsidRPr="00D34569" w:rsidRDefault="00D34569" w:rsidP="6F722EB9">
      <w:pPr>
        <w:rPr>
          <w:rFonts w:eastAsia="FS Me" w:cs="FS Me"/>
        </w:rPr>
      </w:pPr>
    </w:p>
    <w:p w14:paraId="26187B94" w14:textId="7EE4B4E7" w:rsidR="00D34569" w:rsidRPr="00D34569" w:rsidRDefault="57B9A24B" w:rsidP="6F722EB9">
      <w:pPr>
        <w:rPr>
          <w:rFonts w:eastAsia="FS Me" w:cs="FS Me"/>
        </w:rPr>
      </w:pPr>
      <w:r w:rsidRPr="6E310EF6">
        <w:rPr>
          <w:rFonts w:eastAsia="FS Me" w:cs="FS Me"/>
        </w:rPr>
        <w:t xml:space="preserve">All College staff participate in CPD appropriate to their role, ensuring they understand their responsibilities in relation to </w:t>
      </w:r>
      <w:r w:rsidR="72C1B749" w:rsidRPr="6E310EF6">
        <w:rPr>
          <w:rFonts w:eastAsia="FS Me" w:cs="FS Me"/>
        </w:rPr>
        <w:t>students</w:t>
      </w:r>
      <w:r w:rsidRPr="6E310EF6">
        <w:rPr>
          <w:rFonts w:eastAsia="FS Me" w:cs="FS Me"/>
        </w:rPr>
        <w:t xml:space="preserve"> with SEND and are equipped to fulfil them confidently and effectively. This includes developing inclusive teaching approaches, understanding reasonable adjustments, and recognising indicators of additional need, reinforcing the principle that supporting </w:t>
      </w:r>
      <w:r w:rsidR="72C1B749" w:rsidRPr="6E310EF6">
        <w:rPr>
          <w:rFonts w:eastAsia="FS Me" w:cs="FS Me"/>
        </w:rPr>
        <w:t>students</w:t>
      </w:r>
      <w:r w:rsidRPr="6E310EF6">
        <w:rPr>
          <w:rFonts w:eastAsia="FS Me" w:cs="FS Me"/>
        </w:rPr>
        <w:t xml:space="preserve"> with SEND is a shared responsibility across the College.</w:t>
      </w:r>
    </w:p>
    <w:p w14:paraId="4458F813" w14:textId="77777777" w:rsidR="00D34569" w:rsidRPr="00D34569" w:rsidRDefault="00D34569" w:rsidP="6F722EB9">
      <w:pPr>
        <w:rPr>
          <w:rFonts w:eastAsia="FS Me" w:cs="FS Me"/>
        </w:rPr>
      </w:pPr>
    </w:p>
    <w:p w14:paraId="3C1D2C61" w14:textId="6FB6142D" w:rsidR="00D34569" w:rsidRDefault="00D34569" w:rsidP="6F722EB9">
      <w:pPr>
        <w:rPr>
          <w:rFonts w:eastAsia="FS Me" w:cs="FS Me"/>
        </w:rPr>
      </w:pPr>
      <w:r w:rsidRPr="6F722EB9">
        <w:rPr>
          <w:rFonts w:eastAsia="FS Me" w:cs="FS Me"/>
        </w:rPr>
        <w:t>CPD is reviewed regularly to ensure it remains responsive to emerging needs, evolving best practice and changes in legislation.</w:t>
      </w:r>
    </w:p>
    <w:p w14:paraId="454AC908" w14:textId="77777777" w:rsidR="00980E41" w:rsidRDefault="00980E41" w:rsidP="6F722EB9">
      <w:pPr>
        <w:rPr>
          <w:rFonts w:eastAsia="FS Me" w:cs="FS Me"/>
          <w:color w:val="FF0000"/>
        </w:rPr>
      </w:pPr>
    </w:p>
    <w:p w14:paraId="4515CBD5" w14:textId="42F3AACE" w:rsidR="00A353DE" w:rsidRPr="00442380" w:rsidRDefault="00DD3DB7" w:rsidP="00442380">
      <w:pPr>
        <w:pStyle w:val="Heading2"/>
        <w:rPr>
          <w:rFonts w:eastAsia="FS Me" w:cs="FS Me"/>
          <w:szCs w:val="22"/>
        </w:rPr>
      </w:pPr>
      <w:r w:rsidRPr="6F722EB9">
        <w:rPr>
          <w:rFonts w:eastAsia="FS Me" w:cs="FS Me"/>
          <w:szCs w:val="22"/>
        </w:rPr>
        <w:t>Reporting Concerns</w:t>
      </w:r>
    </w:p>
    <w:p w14:paraId="29B62FCF" w14:textId="3557FCDF" w:rsidR="00A353DE" w:rsidRDefault="2AF64BED" w:rsidP="6F722EB9">
      <w:pPr>
        <w:rPr>
          <w:rFonts w:eastAsia="FS Me" w:cs="FS Me"/>
        </w:rPr>
      </w:pPr>
      <w:r w:rsidRPr="6E310EF6">
        <w:rPr>
          <w:rFonts w:eastAsia="FS Me" w:cs="FS Me"/>
        </w:rPr>
        <w:t xml:space="preserve">In line with the College’s Complaints Procedure, </w:t>
      </w:r>
      <w:r w:rsidR="72C1B749" w:rsidRPr="6E310EF6">
        <w:rPr>
          <w:rFonts w:eastAsia="FS Me" w:cs="FS Me"/>
        </w:rPr>
        <w:t>students</w:t>
      </w:r>
      <w:r w:rsidRPr="6E310EF6">
        <w:rPr>
          <w:rFonts w:eastAsia="FS Me" w:cs="FS Me"/>
        </w:rPr>
        <w:t xml:space="preserve"> are encouraged to raise issues or concerns informally wherever possible, as this can often lead to timely and effective resolution. However, the College recognises that some matters may require a formal approach from the outset.</w:t>
      </w:r>
    </w:p>
    <w:p w14:paraId="048B0A45" w14:textId="77777777" w:rsidR="00A353DE" w:rsidRPr="00A353DE" w:rsidRDefault="00A353DE" w:rsidP="6F722EB9">
      <w:pPr>
        <w:rPr>
          <w:rFonts w:eastAsia="FS Me" w:cs="FS Me"/>
        </w:rPr>
      </w:pPr>
    </w:p>
    <w:p w14:paraId="4D54F137" w14:textId="555C4543" w:rsidR="00A353DE" w:rsidRPr="00A353DE" w:rsidRDefault="2AF64BED" w:rsidP="6F722EB9">
      <w:pPr>
        <w:rPr>
          <w:rFonts w:eastAsia="FS Me" w:cs="FS Me"/>
        </w:rPr>
      </w:pPr>
      <w:r w:rsidRPr="6E310EF6">
        <w:rPr>
          <w:rFonts w:eastAsia="FS Me" w:cs="FS Me"/>
        </w:rPr>
        <w:t xml:space="preserve">Where a student with SEND, or their parent or carer, requires support to raise a concern, whether informally or through the formal complaints process, appropriate support will be made available. This support may be provided by the ALS team or another appropriate member of staff, to ensure that </w:t>
      </w:r>
      <w:r w:rsidR="72C1B749" w:rsidRPr="6E310EF6">
        <w:rPr>
          <w:rFonts w:eastAsia="FS Me" w:cs="FS Me"/>
        </w:rPr>
        <w:t>students</w:t>
      </w:r>
      <w:r w:rsidRPr="6E310EF6">
        <w:rPr>
          <w:rFonts w:eastAsia="FS Me" w:cs="FS Me"/>
        </w:rPr>
        <w:t xml:space="preserve"> are able to express concerns confidently, clearly and without disadvantage.</w:t>
      </w:r>
    </w:p>
    <w:p w14:paraId="29417475" w14:textId="77777777" w:rsidR="00C3148A" w:rsidRDefault="00C3148A" w:rsidP="6F722EB9">
      <w:pPr>
        <w:rPr>
          <w:rFonts w:eastAsia="FS Me" w:cs="FS Me"/>
        </w:rPr>
      </w:pPr>
    </w:p>
    <w:p w14:paraId="4EB69CBA" w14:textId="11942861" w:rsidR="00A353DE" w:rsidRPr="00A353DE" w:rsidRDefault="2AF64BED" w:rsidP="6F722EB9">
      <w:pPr>
        <w:rPr>
          <w:rFonts w:eastAsia="FS Me" w:cs="FS Me"/>
        </w:rPr>
      </w:pPr>
      <w:r w:rsidRPr="6E310EF6">
        <w:rPr>
          <w:rFonts w:eastAsia="FS Me" w:cs="FS Me"/>
        </w:rPr>
        <w:t xml:space="preserve">The College is committed to ensuring that concerns relating to SEND are addressed sensitively, fairly and accessibly, and that </w:t>
      </w:r>
      <w:r w:rsidR="72C1B749" w:rsidRPr="6E310EF6">
        <w:rPr>
          <w:rFonts w:eastAsia="FS Me" w:cs="FS Me"/>
        </w:rPr>
        <w:t>students</w:t>
      </w:r>
      <w:r w:rsidRPr="6E310EF6">
        <w:rPr>
          <w:rFonts w:eastAsia="FS Me" w:cs="FS Me"/>
        </w:rPr>
        <w:t xml:space="preserve"> are supported to understand the options available to them throughout the process.</w:t>
      </w:r>
    </w:p>
    <w:p w14:paraId="3643A605" w14:textId="52E39C43" w:rsidR="297569B0" w:rsidRDefault="297569B0" w:rsidP="6F722EB9">
      <w:pPr>
        <w:rPr>
          <w:rFonts w:eastAsia="FS Me" w:cs="FS Me"/>
        </w:rPr>
      </w:pPr>
    </w:p>
    <w:p w14:paraId="07BB1250" w14:textId="304CF968" w:rsidR="00DA4940" w:rsidRDefault="450DDA51" w:rsidP="6F722EB9">
      <w:pPr>
        <w:rPr>
          <w:rFonts w:eastAsia="FS Me" w:cs="FS Me"/>
          <w:lang w:eastAsia="en-GB"/>
        </w:rPr>
      </w:pPr>
      <w:r w:rsidRPr="6E310EF6">
        <w:rPr>
          <w:rFonts w:eastAsia="FS Me" w:cs="FS Me"/>
        </w:rPr>
        <w:t xml:space="preserve">For </w:t>
      </w:r>
      <w:r w:rsidR="72C1B749" w:rsidRPr="6E310EF6">
        <w:rPr>
          <w:rFonts w:eastAsia="FS Me" w:cs="FS Me"/>
        </w:rPr>
        <w:t>students</w:t>
      </w:r>
      <w:r w:rsidRPr="6E310EF6">
        <w:rPr>
          <w:rFonts w:eastAsia="FS Me" w:cs="FS Me"/>
        </w:rPr>
        <w:t xml:space="preserve"> with an EHCP any complaints directly related to the college stating that they are unable to meet needs as part of the consultation process must be made directly to the relevant local authority.</w:t>
      </w:r>
    </w:p>
    <w:p w14:paraId="2EBA3D16" w14:textId="77777777" w:rsidR="00927619" w:rsidRPr="00C13B23" w:rsidRDefault="00927619" w:rsidP="6F722EB9">
      <w:pPr>
        <w:autoSpaceDE w:val="0"/>
        <w:autoSpaceDN w:val="0"/>
        <w:adjustRightInd w:val="0"/>
        <w:rPr>
          <w:rFonts w:eastAsia="FS Me" w:cs="FS Me"/>
          <w:lang w:eastAsia="en-GB"/>
        </w:rPr>
      </w:pPr>
    </w:p>
    <w:p w14:paraId="656CD730" w14:textId="18EC85EB" w:rsidR="00497661" w:rsidRDefault="00497661" w:rsidP="00442380">
      <w:pPr>
        <w:pStyle w:val="Heading1"/>
        <w:rPr>
          <w:rFonts w:eastAsia="FS Me" w:cs="FS Me"/>
        </w:rPr>
      </w:pPr>
      <w:r w:rsidRPr="6F722EB9">
        <w:rPr>
          <w:rFonts w:eastAsia="FS Me" w:cs="FS Me"/>
        </w:rPr>
        <w:t>EQUALITY AND DIVERSITY</w:t>
      </w:r>
    </w:p>
    <w:p w14:paraId="0BAEC083" w14:textId="585B07AB" w:rsidR="00AF386B" w:rsidRPr="00AF386B" w:rsidRDefault="00AF386B" w:rsidP="00AF386B">
      <w:pPr>
        <w:rPr>
          <w:rFonts w:eastAsia="FS Me" w:cs="FS Me"/>
        </w:rPr>
      </w:pPr>
      <w:r w:rsidRPr="00AF386B">
        <w:rPr>
          <w:rFonts w:eastAsia="FS Me" w:cs="FS Me"/>
        </w:rPr>
        <w:t>This is an equality</w:t>
      </w:r>
      <w:r>
        <w:rPr>
          <w:rFonts w:eastAsia="FS Me" w:cs="FS Me"/>
        </w:rPr>
        <w:t xml:space="preserve"> </w:t>
      </w:r>
      <w:r w:rsidRPr="00AF386B">
        <w:rPr>
          <w:rFonts w:eastAsia="FS Me" w:cs="FS Me"/>
        </w:rPr>
        <w:t>advancing policy; impacts are intentional and positive</w:t>
      </w:r>
      <w:r>
        <w:rPr>
          <w:rFonts w:eastAsia="FS Me" w:cs="FS Me"/>
        </w:rPr>
        <w:t xml:space="preserve"> therefore a separate EqIA is not needed.</w:t>
      </w:r>
    </w:p>
    <w:p w14:paraId="1B8839E9" w14:textId="77777777" w:rsidR="00F17C1E" w:rsidRDefault="00F17C1E" w:rsidP="6F722EB9">
      <w:pPr>
        <w:rPr>
          <w:rFonts w:eastAsia="FS Me" w:cs="FS Me"/>
        </w:rPr>
      </w:pPr>
    </w:p>
    <w:p w14:paraId="54226195" w14:textId="77777777" w:rsidR="00497661" w:rsidRPr="009D1F31" w:rsidRDefault="00497661" w:rsidP="6F722EB9">
      <w:pPr>
        <w:pStyle w:val="Heading1"/>
        <w:rPr>
          <w:rFonts w:eastAsia="FS Me" w:cs="FS Me"/>
        </w:rPr>
      </w:pPr>
      <w:r w:rsidRPr="6F722EB9">
        <w:rPr>
          <w:rFonts w:eastAsia="FS Me" w:cs="FS Me"/>
        </w:rPr>
        <w:t>LINKED POLICIES AND PROCEDURES</w:t>
      </w:r>
    </w:p>
    <w:p w14:paraId="460664F9" w14:textId="36DC1FED" w:rsidR="00DD3DB7" w:rsidRDefault="00DD3DB7" w:rsidP="00442380">
      <w:pPr>
        <w:pStyle w:val="BulletList1"/>
        <w:spacing w:before="0" w:after="0" w:afterAutospacing="0"/>
        <w:rPr>
          <w:rFonts w:eastAsia="FS Me" w:cs="FS Me"/>
        </w:rPr>
      </w:pPr>
      <w:r w:rsidRPr="6F722EB9">
        <w:rPr>
          <w:rFonts w:eastAsia="FS Me" w:cs="FS Me"/>
        </w:rPr>
        <w:t>Reasonable Adjustments and Access Arrangements</w:t>
      </w:r>
      <w:r w:rsidR="001975BE" w:rsidRPr="6F722EB9">
        <w:rPr>
          <w:rFonts w:eastAsia="FS Me" w:cs="FS Me"/>
        </w:rPr>
        <w:t>.</w:t>
      </w:r>
    </w:p>
    <w:p w14:paraId="7E5C881C" w14:textId="5933E4C4" w:rsidR="00DD3DB7" w:rsidRDefault="00DD3DB7" w:rsidP="00442380">
      <w:pPr>
        <w:pStyle w:val="BulletList1"/>
        <w:spacing w:before="0" w:after="0" w:afterAutospacing="0"/>
        <w:rPr>
          <w:rFonts w:eastAsia="FS Me" w:cs="FS Me"/>
        </w:rPr>
      </w:pPr>
      <w:r w:rsidRPr="6F722EB9">
        <w:rPr>
          <w:rFonts w:eastAsia="FS Me" w:cs="FS Me"/>
        </w:rPr>
        <w:t>Data Protection Policy</w:t>
      </w:r>
      <w:r w:rsidR="001975BE" w:rsidRPr="6F722EB9">
        <w:rPr>
          <w:rFonts w:eastAsia="FS Me" w:cs="FS Me"/>
        </w:rPr>
        <w:t>.</w:t>
      </w:r>
    </w:p>
    <w:p w14:paraId="3EDE8A57" w14:textId="70E9ECF2" w:rsidR="00DD3DB7" w:rsidRDefault="00DD3DB7" w:rsidP="00442380">
      <w:pPr>
        <w:pStyle w:val="BulletList1"/>
        <w:spacing w:before="0" w:after="0" w:afterAutospacing="0"/>
        <w:rPr>
          <w:rFonts w:eastAsia="FS Me" w:cs="FS Me"/>
        </w:rPr>
      </w:pPr>
      <w:r w:rsidRPr="6F722EB9">
        <w:rPr>
          <w:rFonts w:eastAsia="FS Me" w:cs="FS Me"/>
        </w:rPr>
        <w:t>Health and Safety Policy</w:t>
      </w:r>
      <w:r w:rsidR="001975BE" w:rsidRPr="6F722EB9">
        <w:rPr>
          <w:rFonts w:eastAsia="FS Me" w:cs="FS Me"/>
        </w:rPr>
        <w:t>.</w:t>
      </w:r>
    </w:p>
    <w:p w14:paraId="7A6E024B" w14:textId="3BBD86D2" w:rsidR="00DD3DB7" w:rsidRDefault="00DD3DB7" w:rsidP="00442380">
      <w:pPr>
        <w:pStyle w:val="BulletList1"/>
        <w:spacing w:before="0" w:after="0" w:afterAutospacing="0"/>
        <w:rPr>
          <w:rFonts w:eastAsia="FS Me" w:cs="FS Me"/>
        </w:rPr>
      </w:pPr>
      <w:r w:rsidRPr="6F722EB9">
        <w:rPr>
          <w:rFonts w:eastAsia="FS Me" w:cs="FS Me"/>
        </w:rPr>
        <w:t>Safeguarding Policy</w:t>
      </w:r>
      <w:r w:rsidR="001975BE" w:rsidRPr="6F722EB9">
        <w:rPr>
          <w:rFonts w:eastAsia="FS Me" w:cs="FS Me"/>
        </w:rPr>
        <w:t>.</w:t>
      </w:r>
    </w:p>
    <w:p w14:paraId="695AFD84" w14:textId="06EFE1FE" w:rsidR="00DD3DB7" w:rsidRDefault="00DD3DB7" w:rsidP="00442380">
      <w:pPr>
        <w:pStyle w:val="BulletList1"/>
        <w:spacing w:before="0" w:after="0" w:afterAutospacing="0"/>
        <w:rPr>
          <w:rFonts w:eastAsia="FS Me" w:cs="FS Me"/>
        </w:rPr>
      </w:pPr>
      <w:r w:rsidRPr="6F722EB9">
        <w:rPr>
          <w:rFonts w:eastAsia="FS Me" w:cs="FS Me"/>
        </w:rPr>
        <w:t>Staff Development and Qualifications Policy</w:t>
      </w:r>
      <w:r w:rsidR="001975BE" w:rsidRPr="6F722EB9">
        <w:rPr>
          <w:rFonts w:eastAsia="FS Me" w:cs="FS Me"/>
        </w:rPr>
        <w:t>.</w:t>
      </w:r>
    </w:p>
    <w:p w14:paraId="62BC9DF9" w14:textId="7B3B9491" w:rsidR="004335A7" w:rsidRPr="00B05EF0" w:rsidRDefault="00DD3DB7" w:rsidP="00442380">
      <w:pPr>
        <w:pStyle w:val="BulletList1"/>
        <w:spacing w:before="0" w:after="0" w:afterAutospacing="0"/>
        <w:rPr>
          <w:rFonts w:eastAsia="FS Me" w:cs="FS Me"/>
        </w:rPr>
      </w:pPr>
      <w:r w:rsidRPr="6F722EB9">
        <w:rPr>
          <w:rFonts w:eastAsia="FS Me" w:cs="FS Me"/>
        </w:rPr>
        <w:t xml:space="preserve">Tutorial </w:t>
      </w:r>
      <w:r w:rsidR="00C77E40" w:rsidRPr="6F722EB9">
        <w:rPr>
          <w:rFonts w:eastAsia="FS Me" w:cs="FS Me"/>
        </w:rPr>
        <w:t xml:space="preserve">and Induction Policy </w:t>
      </w:r>
    </w:p>
    <w:p w14:paraId="43501449" w14:textId="147DCE22" w:rsidR="08246849" w:rsidRDefault="08246849" w:rsidP="00442380">
      <w:pPr>
        <w:pStyle w:val="BulletList1"/>
        <w:spacing w:before="0" w:after="0" w:afterAutospacing="0"/>
        <w:rPr>
          <w:rFonts w:eastAsia="FS Me" w:cs="FS Me"/>
        </w:rPr>
      </w:pPr>
      <w:r w:rsidRPr="6F722EB9">
        <w:rPr>
          <w:rFonts w:eastAsia="FS Me" w:cs="FS Me"/>
        </w:rPr>
        <w:t>Complaints Policy</w:t>
      </w:r>
    </w:p>
    <w:p w14:paraId="4E9568DA" w14:textId="04E80A7C" w:rsidR="08246849" w:rsidRDefault="08246849" w:rsidP="00442380">
      <w:pPr>
        <w:pStyle w:val="BulletList1"/>
        <w:spacing w:before="0" w:after="0" w:afterAutospacing="0"/>
        <w:rPr>
          <w:rFonts w:eastAsia="FS Me" w:cs="FS Me"/>
        </w:rPr>
      </w:pPr>
      <w:r w:rsidRPr="6F722EB9">
        <w:rPr>
          <w:rFonts w:eastAsia="FS Me" w:cs="FS Me"/>
        </w:rPr>
        <w:t xml:space="preserve">Behaviour </w:t>
      </w:r>
      <w:r w:rsidR="00A640E5">
        <w:rPr>
          <w:rFonts w:eastAsia="FS Me" w:cs="FS Me"/>
        </w:rPr>
        <w:t xml:space="preserve">Support </w:t>
      </w:r>
      <w:r w:rsidRPr="6F722EB9">
        <w:rPr>
          <w:rFonts w:eastAsia="FS Me" w:cs="FS Me"/>
        </w:rPr>
        <w:t>Policy</w:t>
      </w:r>
    </w:p>
    <w:p w14:paraId="79053E4F" w14:textId="77777777" w:rsidR="009D1F31" w:rsidRDefault="009D1F31" w:rsidP="6F722EB9">
      <w:pPr>
        <w:pStyle w:val="Heading1"/>
        <w:rPr>
          <w:rFonts w:eastAsia="FS Me" w:cs="FS Me"/>
        </w:rPr>
      </w:pPr>
    </w:p>
    <w:p w14:paraId="59344945" w14:textId="77777777" w:rsidR="009D1F31" w:rsidRPr="009D1F31" w:rsidRDefault="00497661" w:rsidP="6F722EB9">
      <w:pPr>
        <w:pStyle w:val="Heading1"/>
        <w:rPr>
          <w:rFonts w:eastAsia="FS Me" w:cs="FS Me"/>
        </w:rPr>
      </w:pPr>
      <w:r w:rsidRPr="6F722EB9">
        <w:rPr>
          <w:rFonts w:eastAsia="FS Me" w:cs="FS Me"/>
        </w:rPr>
        <w:t>LOCATION AND ACCESS TO THIS POLICY</w:t>
      </w:r>
    </w:p>
    <w:p w14:paraId="592608DF" w14:textId="3E07510A" w:rsidR="297569B0" w:rsidRDefault="00F17C1E" w:rsidP="00442380">
      <w:r w:rsidRPr="6F722EB9">
        <w:t xml:space="preserve">This policy is available on the college’s intranet. </w:t>
      </w:r>
    </w:p>
    <w:p w14:paraId="7DB92106" w14:textId="77777777" w:rsidR="00AF386B" w:rsidRDefault="00AF386B" w:rsidP="00AF386B"/>
    <w:p w14:paraId="0C7CEAC0" w14:textId="77777777" w:rsidR="00393BCE" w:rsidRDefault="00393BCE" w:rsidP="002B6F77"/>
    <w:p w14:paraId="3D6DF7B1" w14:textId="77777777" w:rsidR="00393BCE" w:rsidRDefault="00393BCE" w:rsidP="002B6F77"/>
    <w:p w14:paraId="03EA8A69" w14:textId="77777777" w:rsidR="00393BCE" w:rsidRDefault="00393BCE" w:rsidP="002B6F77"/>
    <w:p w14:paraId="26670EE1" w14:textId="77777777" w:rsidR="00393BCE" w:rsidRDefault="00393BCE" w:rsidP="002B6F77"/>
    <w:p w14:paraId="0D748A7A" w14:textId="389D0C38" w:rsidR="002B6F77" w:rsidRPr="00393BCE" w:rsidRDefault="00393BCE" w:rsidP="002B6F77">
      <w:pPr>
        <w:rPr>
          <w:b/>
          <w:bCs/>
        </w:rPr>
      </w:pPr>
      <w:r w:rsidRPr="00393BCE">
        <w:rPr>
          <w:b/>
          <w:bCs/>
        </w:rPr>
        <w:lastRenderedPageBreak/>
        <w:t>Appendix A</w:t>
      </w:r>
    </w:p>
    <w:p w14:paraId="1E927279" w14:textId="475CAACA" w:rsidR="002B6F77" w:rsidRPr="002B6F77" w:rsidRDefault="00322C19" w:rsidP="00393BCE">
      <w:pPr>
        <w:jc w:val="center"/>
      </w:pPr>
      <w:r>
        <w:rPr>
          <w:noProof/>
        </w:rPr>
        <w:drawing>
          <wp:inline distT="0" distB="0" distL="0" distR="0" wp14:anchorId="51C18D96" wp14:editId="4B7F9C0B">
            <wp:extent cx="4222750" cy="5311576"/>
            <wp:effectExtent l="0" t="0" r="6350" b="3810"/>
            <wp:docPr id="14324508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450835" name=""/>
                    <pic:cNvPicPr/>
                  </pic:nvPicPr>
                  <pic:blipFill>
                    <a:blip r:embed="rId11"/>
                    <a:stretch>
                      <a:fillRect/>
                    </a:stretch>
                  </pic:blipFill>
                  <pic:spPr>
                    <a:xfrm>
                      <a:off x="0" y="0"/>
                      <a:ext cx="4224245" cy="5313456"/>
                    </a:xfrm>
                    <a:prstGeom prst="rect">
                      <a:avLst/>
                    </a:prstGeom>
                  </pic:spPr>
                </pic:pic>
              </a:graphicData>
            </a:graphic>
          </wp:inline>
        </w:drawing>
      </w:r>
    </w:p>
    <w:p w14:paraId="27C70F1F" w14:textId="77777777" w:rsidR="00DD3DB7" w:rsidRDefault="00DD3DB7" w:rsidP="6F722EB9">
      <w:pPr>
        <w:rPr>
          <w:rFonts w:eastAsia="FS Me" w:cs="FS Me"/>
          <w:b/>
          <w:bCs/>
        </w:rPr>
      </w:pPr>
    </w:p>
    <w:p w14:paraId="487B38DA" w14:textId="77777777" w:rsidR="00442380" w:rsidRDefault="00442380" w:rsidP="6F722EB9">
      <w:pPr>
        <w:rPr>
          <w:rFonts w:eastAsia="FS Me" w:cs="FS Me"/>
          <w:b/>
          <w:bCs/>
        </w:rPr>
      </w:pPr>
    </w:p>
    <w:p w14:paraId="665DE913" w14:textId="77777777" w:rsidR="00442380" w:rsidRDefault="00442380" w:rsidP="6F722EB9">
      <w:pPr>
        <w:rPr>
          <w:rFonts w:eastAsia="FS Me" w:cs="FS Me"/>
          <w:b/>
          <w:bCs/>
        </w:rPr>
      </w:pPr>
    </w:p>
    <w:p w14:paraId="5595E5CF" w14:textId="77777777" w:rsidR="00442380" w:rsidRDefault="00442380" w:rsidP="6F722EB9">
      <w:pPr>
        <w:rPr>
          <w:rFonts w:eastAsia="FS Me" w:cs="FS Me"/>
          <w:b/>
          <w:bCs/>
        </w:rPr>
      </w:pPr>
    </w:p>
    <w:p w14:paraId="3467267B" w14:textId="77777777" w:rsidR="00442380" w:rsidRDefault="00442380" w:rsidP="6F722EB9">
      <w:pPr>
        <w:rPr>
          <w:rFonts w:eastAsia="FS Me" w:cs="FS Me"/>
          <w:b/>
          <w:bCs/>
        </w:rPr>
      </w:pPr>
    </w:p>
    <w:p w14:paraId="3C22936D" w14:textId="77777777" w:rsidR="00442380" w:rsidRDefault="00442380" w:rsidP="6F722EB9">
      <w:pPr>
        <w:rPr>
          <w:rFonts w:eastAsia="FS Me" w:cs="FS Me"/>
          <w:b/>
          <w:bCs/>
        </w:rPr>
      </w:pPr>
    </w:p>
    <w:p w14:paraId="34E81227" w14:textId="77777777" w:rsidR="00442380" w:rsidRDefault="00442380" w:rsidP="6F722EB9">
      <w:pPr>
        <w:rPr>
          <w:rFonts w:eastAsia="FS Me" w:cs="FS Me"/>
          <w:b/>
          <w:bCs/>
        </w:rPr>
      </w:pPr>
    </w:p>
    <w:p w14:paraId="03CCB586" w14:textId="77777777" w:rsidR="00442380" w:rsidRDefault="00442380" w:rsidP="6F722EB9">
      <w:pPr>
        <w:rPr>
          <w:rFonts w:eastAsia="FS Me" w:cs="FS Me"/>
          <w:b/>
          <w:bCs/>
        </w:rPr>
      </w:pPr>
    </w:p>
    <w:p w14:paraId="7D540633" w14:textId="77777777" w:rsidR="00442380" w:rsidRDefault="00442380" w:rsidP="6F722EB9">
      <w:pPr>
        <w:rPr>
          <w:rFonts w:eastAsia="FS Me" w:cs="FS Me"/>
          <w:b/>
          <w:bCs/>
        </w:rPr>
      </w:pPr>
    </w:p>
    <w:p w14:paraId="68AF80FA" w14:textId="77777777" w:rsidR="00442380" w:rsidRDefault="00442380" w:rsidP="6F722EB9">
      <w:pPr>
        <w:rPr>
          <w:rFonts w:eastAsia="FS Me" w:cs="FS Me"/>
          <w:b/>
          <w:bCs/>
        </w:rPr>
      </w:pPr>
    </w:p>
    <w:p w14:paraId="388D0A13" w14:textId="77777777" w:rsidR="00442380" w:rsidRDefault="00442380" w:rsidP="6F722EB9">
      <w:pPr>
        <w:rPr>
          <w:rFonts w:eastAsia="FS Me" w:cs="FS Me"/>
          <w:b/>
          <w:bCs/>
        </w:rPr>
      </w:pPr>
    </w:p>
    <w:p w14:paraId="4095F823" w14:textId="77777777" w:rsidR="00442380" w:rsidRDefault="00442380" w:rsidP="6F722EB9">
      <w:pPr>
        <w:rPr>
          <w:rFonts w:eastAsia="FS Me" w:cs="FS Me"/>
          <w:b/>
          <w:bCs/>
        </w:rPr>
      </w:pPr>
    </w:p>
    <w:p w14:paraId="15227483" w14:textId="77777777" w:rsidR="00442380" w:rsidRDefault="00442380" w:rsidP="6F722EB9">
      <w:pPr>
        <w:rPr>
          <w:rFonts w:eastAsia="FS Me" w:cs="FS Me"/>
          <w:b/>
          <w:bCs/>
        </w:rPr>
      </w:pPr>
    </w:p>
    <w:p w14:paraId="5808DCBB" w14:textId="77777777" w:rsidR="00442380" w:rsidRDefault="00442380" w:rsidP="6F722EB9">
      <w:pPr>
        <w:rPr>
          <w:rFonts w:eastAsia="FS Me" w:cs="FS Me"/>
          <w:b/>
          <w:bCs/>
        </w:rPr>
      </w:pPr>
    </w:p>
    <w:p w14:paraId="5B0D739B" w14:textId="77777777" w:rsidR="00442380" w:rsidRDefault="00442380" w:rsidP="6F722EB9">
      <w:pPr>
        <w:rPr>
          <w:rFonts w:eastAsia="FS Me" w:cs="FS Me"/>
          <w:b/>
          <w:bCs/>
        </w:rPr>
      </w:pPr>
    </w:p>
    <w:p w14:paraId="0A3D36BF" w14:textId="77777777" w:rsidR="00442380" w:rsidRDefault="00442380" w:rsidP="6F722EB9">
      <w:pPr>
        <w:rPr>
          <w:rFonts w:eastAsia="FS Me" w:cs="FS Me"/>
          <w:b/>
          <w:bCs/>
        </w:rPr>
      </w:pPr>
    </w:p>
    <w:p w14:paraId="235ADCA7" w14:textId="77777777" w:rsidR="00442380" w:rsidRDefault="00442380" w:rsidP="6F722EB9">
      <w:pPr>
        <w:rPr>
          <w:rFonts w:eastAsia="FS Me" w:cs="FS Me"/>
          <w:b/>
          <w:bCs/>
        </w:rPr>
      </w:pPr>
    </w:p>
    <w:p w14:paraId="0FF41F46" w14:textId="77777777" w:rsidR="00442380" w:rsidRDefault="00442380" w:rsidP="6F722EB9">
      <w:pPr>
        <w:rPr>
          <w:rFonts w:eastAsia="FS Me" w:cs="FS Me"/>
          <w:b/>
          <w:bCs/>
        </w:rPr>
      </w:pPr>
    </w:p>
    <w:p w14:paraId="499876EE" w14:textId="77777777" w:rsidR="00442380" w:rsidRDefault="00442380" w:rsidP="6F722EB9">
      <w:pPr>
        <w:rPr>
          <w:rFonts w:eastAsia="FS Me" w:cs="FS Me"/>
          <w:b/>
          <w:bCs/>
        </w:rPr>
      </w:pPr>
    </w:p>
    <w:p w14:paraId="1378DABF" w14:textId="77777777" w:rsidR="00442380" w:rsidRDefault="00442380" w:rsidP="6F722EB9">
      <w:pPr>
        <w:rPr>
          <w:rFonts w:eastAsia="FS Me" w:cs="FS Me"/>
          <w:b/>
          <w:bCs/>
        </w:rPr>
      </w:pPr>
    </w:p>
    <w:p w14:paraId="4961F063" w14:textId="77777777" w:rsidR="00393BCE" w:rsidRDefault="00393BCE" w:rsidP="6F722EB9">
      <w:pPr>
        <w:rPr>
          <w:rFonts w:eastAsia="FS Me" w:cs="FS Me"/>
          <w:b/>
          <w:bCs/>
        </w:rPr>
      </w:pPr>
      <w:r>
        <w:rPr>
          <w:rFonts w:eastAsia="FS Me" w:cs="FS Me"/>
          <w:b/>
          <w:bCs/>
        </w:rPr>
        <w:lastRenderedPageBreak/>
        <w:t>Appendix B</w:t>
      </w:r>
    </w:p>
    <w:p w14:paraId="1A9BDA80" w14:textId="0970D9D8" w:rsidR="00DD3DB7" w:rsidRDefault="00DD3DB7" w:rsidP="6F722EB9">
      <w:pPr>
        <w:rPr>
          <w:rFonts w:eastAsia="FS Me" w:cs="FS Me"/>
          <w:b/>
          <w:bCs/>
        </w:rPr>
      </w:pPr>
      <w:r w:rsidRPr="6F722EB9">
        <w:rPr>
          <w:rFonts w:eastAsia="FS Me" w:cs="FS Me"/>
          <w:b/>
          <w:bCs/>
        </w:rPr>
        <w:t>Roles and Responsibilities</w:t>
      </w:r>
    </w:p>
    <w:p w14:paraId="681A29DA" w14:textId="77777777" w:rsidR="00DD3DB7" w:rsidRDefault="00DD3DB7" w:rsidP="6F722EB9">
      <w:pPr>
        <w:rPr>
          <w:rFonts w:eastAsia="FS Me" w:cs="FS Me"/>
          <w:b/>
          <w:bCs/>
        </w:rPr>
      </w:pPr>
      <w:r w:rsidRPr="6F722EB9">
        <w:rPr>
          <w:rFonts w:eastAsia="FS Me" w:cs="FS Me"/>
          <w:b/>
          <w:bCs/>
        </w:rPr>
        <w:t>The Governing Body will:</w:t>
      </w:r>
    </w:p>
    <w:p w14:paraId="4EC489BA" w14:textId="77777777" w:rsidR="00DD3DB7" w:rsidRPr="0013665C" w:rsidRDefault="00DD3DB7" w:rsidP="6F722EB9">
      <w:pPr>
        <w:pStyle w:val="BulletList1"/>
        <w:rPr>
          <w:rFonts w:eastAsia="FS Me" w:cs="FS Me"/>
        </w:rPr>
      </w:pPr>
      <w:r w:rsidRPr="6F722EB9">
        <w:rPr>
          <w:rFonts w:eastAsia="FS Me" w:cs="FS Me"/>
        </w:rPr>
        <w:t>Have an awareness of the legal responsibilities relating to equality and the statutory duties on post-16 institutions as specified under section 41 of the Children and Families Act 2014.</w:t>
      </w:r>
    </w:p>
    <w:p w14:paraId="64E4963C" w14:textId="77777777" w:rsidR="00DD3DB7" w:rsidRPr="0013665C" w:rsidRDefault="00DD3DB7" w:rsidP="6F722EB9">
      <w:pPr>
        <w:pStyle w:val="BulletList1"/>
        <w:rPr>
          <w:rFonts w:eastAsia="FS Me" w:cs="FS Me"/>
        </w:rPr>
      </w:pPr>
      <w:r w:rsidRPr="6F722EB9">
        <w:rPr>
          <w:rFonts w:eastAsia="FS Me" w:cs="FS Me"/>
        </w:rPr>
        <w:t xml:space="preserve">Ensure that there is a named Link Governor for SEND, and that they </w:t>
      </w:r>
      <w:proofErr w:type="gramStart"/>
      <w:r w:rsidRPr="6F722EB9">
        <w:rPr>
          <w:rFonts w:eastAsia="FS Me" w:cs="FS Me"/>
        </w:rPr>
        <w:t>are able to</w:t>
      </w:r>
      <w:proofErr w:type="gramEnd"/>
      <w:r w:rsidRPr="6F722EB9">
        <w:rPr>
          <w:rFonts w:eastAsia="FS Me" w:cs="FS Me"/>
        </w:rPr>
        <w:t xml:space="preserve"> carry out their duties, including accessing training.</w:t>
      </w:r>
    </w:p>
    <w:p w14:paraId="30646AB1" w14:textId="7126AB1D" w:rsidR="00DD3DB7" w:rsidRPr="0013665C" w:rsidRDefault="31685CB7" w:rsidP="6F722EB9">
      <w:pPr>
        <w:pStyle w:val="BulletList1"/>
        <w:rPr>
          <w:rFonts w:eastAsia="FS Me" w:cs="FS Me"/>
        </w:rPr>
      </w:pPr>
      <w:r w:rsidRPr="6E310EF6">
        <w:rPr>
          <w:rFonts w:eastAsia="FS Me" w:cs="FS Me"/>
        </w:rPr>
        <w:t>Ensure that the Link Governor completes a SEND link visit twice a year, reporting back to the board to confirm that the college is meeting i</w:t>
      </w:r>
      <w:r w:rsidR="114ED71B" w:rsidRPr="6E310EF6">
        <w:rPr>
          <w:rFonts w:eastAsia="FS Me" w:cs="FS Me"/>
        </w:rPr>
        <w:t>t</w:t>
      </w:r>
      <w:r w:rsidRPr="6E310EF6">
        <w:rPr>
          <w:rFonts w:eastAsia="FS Me" w:cs="FS Me"/>
        </w:rPr>
        <w:t xml:space="preserve">s statutory duties to SEND </w:t>
      </w:r>
      <w:r w:rsidR="72C1B749" w:rsidRPr="6E310EF6">
        <w:rPr>
          <w:rFonts w:eastAsia="FS Me" w:cs="FS Me"/>
        </w:rPr>
        <w:t>students</w:t>
      </w:r>
      <w:r w:rsidRPr="6E310EF6">
        <w:rPr>
          <w:rFonts w:eastAsia="FS Me" w:cs="FS Me"/>
        </w:rPr>
        <w:t>, and making the necessary reasonable adjustments.</w:t>
      </w:r>
    </w:p>
    <w:p w14:paraId="06BC5C22" w14:textId="34E60738" w:rsidR="00307E65" w:rsidRDefault="00DD3DB7" w:rsidP="6F722EB9">
      <w:pPr>
        <w:pStyle w:val="BulletList1"/>
        <w:rPr>
          <w:rFonts w:eastAsia="FS Me" w:cs="FS Me"/>
        </w:rPr>
      </w:pPr>
      <w:r w:rsidRPr="6F722EB9">
        <w:rPr>
          <w:rFonts w:eastAsia="FS Me" w:cs="FS Me"/>
        </w:rPr>
        <w:t xml:space="preserve">Be fully involved in developing and monitoring the college’s SEND </w:t>
      </w:r>
      <w:r w:rsidR="000A6066" w:rsidRPr="6F722EB9">
        <w:rPr>
          <w:rFonts w:eastAsia="FS Me" w:cs="FS Me"/>
        </w:rPr>
        <w:t>P</w:t>
      </w:r>
      <w:r w:rsidRPr="6F722EB9">
        <w:rPr>
          <w:rFonts w:eastAsia="FS Me" w:cs="FS Me"/>
        </w:rPr>
        <w:t>olicy through the designated Link Governor for SEND.</w:t>
      </w:r>
    </w:p>
    <w:p w14:paraId="032748C4" w14:textId="15B66414" w:rsidR="00307E65" w:rsidRDefault="00307E65" w:rsidP="6F722EB9">
      <w:pPr>
        <w:rPr>
          <w:rFonts w:eastAsia="FS Me" w:cs="FS Me"/>
          <w:b/>
          <w:bCs/>
        </w:rPr>
      </w:pPr>
      <w:r w:rsidRPr="6F722EB9">
        <w:rPr>
          <w:rFonts w:eastAsia="FS Me" w:cs="FS Me"/>
          <w:b/>
          <w:bCs/>
        </w:rPr>
        <w:t xml:space="preserve">The </w:t>
      </w:r>
      <w:r w:rsidR="002E6E42" w:rsidRPr="6F722EB9">
        <w:rPr>
          <w:rFonts w:eastAsia="FS Me" w:cs="FS Me"/>
          <w:b/>
          <w:bCs/>
        </w:rPr>
        <w:t xml:space="preserve">Vice Principal </w:t>
      </w:r>
      <w:r w:rsidR="00B535C8" w:rsidRPr="6F722EB9">
        <w:rPr>
          <w:rFonts w:eastAsia="FS Me" w:cs="FS Me"/>
          <w:b/>
          <w:bCs/>
        </w:rPr>
        <w:t xml:space="preserve">Curriculum and Student Experience </w:t>
      </w:r>
      <w:r w:rsidRPr="6F722EB9">
        <w:rPr>
          <w:rFonts w:eastAsia="FS Me" w:cs="FS Me"/>
          <w:b/>
          <w:bCs/>
        </w:rPr>
        <w:t>will:</w:t>
      </w:r>
    </w:p>
    <w:p w14:paraId="66A9D791" w14:textId="23AC42B0" w:rsidR="00DD3DB7" w:rsidRDefault="00307E65" w:rsidP="6F722EB9">
      <w:pPr>
        <w:pStyle w:val="BulletList1"/>
        <w:rPr>
          <w:rFonts w:eastAsia="FS Me" w:cs="FS Me"/>
        </w:rPr>
      </w:pPr>
      <w:r w:rsidRPr="6F722EB9">
        <w:rPr>
          <w:rFonts w:eastAsia="FS Me" w:cs="FS Me"/>
        </w:rPr>
        <w:t>Provide strategic leadership for the college in all matters relating to SEND</w:t>
      </w:r>
      <w:r w:rsidR="00547AB0" w:rsidRPr="6F722EB9">
        <w:rPr>
          <w:rFonts w:eastAsia="FS Me" w:cs="FS Me"/>
        </w:rPr>
        <w:t>.</w:t>
      </w:r>
    </w:p>
    <w:p w14:paraId="1CBFC878" w14:textId="1E33DECE" w:rsidR="00DD3DB7" w:rsidRDefault="00DD3DB7" w:rsidP="6F722EB9">
      <w:pPr>
        <w:rPr>
          <w:rFonts w:eastAsia="FS Me" w:cs="FS Me"/>
          <w:b/>
          <w:bCs/>
        </w:rPr>
      </w:pPr>
      <w:r w:rsidRPr="6F722EB9">
        <w:rPr>
          <w:rFonts w:eastAsia="FS Me" w:cs="FS Me"/>
          <w:b/>
          <w:bCs/>
        </w:rPr>
        <w:t xml:space="preserve">The </w:t>
      </w:r>
      <w:r w:rsidR="0B2C7513" w:rsidRPr="6F722EB9">
        <w:rPr>
          <w:rFonts w:eastAsia="FS Me" w:cs="FS Me"/>
          <w:b/>
          <w:bCs/>
        </w:rPr>
        <w:t xml:space="preserve">Director of Inclusion </w:t>
      </w:r>
      <w:r w:rsidR="00307E65" w:rsidRPr="6F722EB9">
        <w:rPr>
          <w:rFonts w:eastAsia="FS Me" w:cs="FS Me"/>
          <w:b/>
          <w:bCs/>
        </w:rPr>
        <w:t>will</w:t>
      </w:r>
      <w:r w:rsidRPr="6F722EB9">
        <w:rPr>
          <w:rFonts w:eastAsia="FS Me" w:cs="FS Me"/>
          <w:b/>
          <w:bCs/>
        </w:rPr>
        <w:t>:</w:t>
      </w:r>
    </w:p>
    <w:p w14:paraId="047A6190" w14:textId="77777777" w:rsidR="00DD3DB7" w:rsidRPr="0030515E" w:rsidRDefault="00307E65" w:rsidP="6F722EB9">
      <w:pPr>
        <w:pStyle w:val="BulletList1"/>
        <w:rPr>
          <w:rFonts w:eastAsia="FS Me" w:cs="FS Me"/>
        </w:rPr>
      </w:pPr>
      <w:r w:rsidRPr="6F722EB9">
        <w:rPr>
          <w:rFonts w:eastAsia="FS Me" w:cs="FS Me"/>
        </w:rPr>
        <w:t xml:space="preserve">Ensure that the Senior Management Team are </w:t>
      </w:r>
      <w:r w:rsidR="00DD3DB7" w:rsidRPr="6F722EB9">
        <w:rPr>
          <w:rFonts w:eastAsia="FS Me" w:cs="FS Me"/>
        </w:rPr>
        <w:t>up to date and knowledgeable about the college’s SEND provision.</w:t>
      </w:r>
    </w:p>
    <w:p w14:paraId="65FD8D1A" w14:textId="77777777" w:rsidR="00DD3DB7" w:rsidRDefault="00DD3DB7" w:rsidP="6F722EB9">
      <w:pPr>
        <w:pStyle w:val="BulletList1"/>
        <w:rPr>
          <w:rFonts w:eastAsia="FS Me" w:cs="FS Me"/>
        </w:rPr>
      </w:pPr>
      <w:r w:rsidRPr="6F722EB9">
        <w:rPr>
          <w:rFonts w:eastAsia="FS Me" w:cs="FS Me"/>
        </w:rPr>
        <w:t>Ensure that SEND provision is an integral part of the college self-assessment.</w:t>
      </w:r>
    </w:p>
    <w:p w14:paraId="4B1B1CB3" w14:textId="77777777" w:rsidR="00DD3DB7" w:rsidRDefault="00DD3DB7" w:rsidP="6F722EB9">
      <w:pPr>
        <w:pStyle w:val="BulletList1"/>
        <w:rPr>
          <w:rFonts w:eastAsia="FS Me" w:cs="FS Me"/>
        </w:rPr>
      </w:pPr>
      <w:r w:rsidRPr="6F722EB9">
        <w:rPr>
          <w:rFonts w:eastAsia="FS Me" w:cs="FS Me"/>
        </w:rPr>
        <w:t>Ensure that the quality of SEND provision is continually monitored, and any concerns are addressed as a matter of urgency.</w:t>
      </w:r>
    </w:p>
    <w:p w14:paraId="6A28DB56" w14:textId="77777777" w:rsidR="00DD3DB7" w:rsidRDefault="00DD3DB7" w:rsidP="6F722EB9">
      <w:pPr>
        <w:pStyle w:val="BulletList1"/>
        <w:rPr>
          <w:rFonts w:eastAsia="FS Me" w:cs="FS Me"/>
        </w:rPr>
      </w:pPr>
      <w:r w:rsidRPr="6F722EB9">
        <w:rPr>
          <w:rFonts w:eastAsia="FS Me" w:cs="FS Me"/>
        </w:rPr>
        <w:t>Ensure that the SEND curriculum offer is included in all relevant marketing (such as college prospectus and website</w:t>
      </w:r>
      <w:proofErr w:type="gramStart"/>
      <w:r w:rsidRPr="6F722EB9">
        <w:rPr>
          <w:rFonts w:eastAsia="FS Me" w:cs="FS Me"/>
        </w:rPr>
        <w:t>), and</w:t>
      </w:r>
      <w:proofErr w:type="gramEnd"/>
      <w:r w:rsidRPr="6F722EB9">
        <w:rPr>
          <w:rFonts w:eastAsia="FS Me" w:cs="FS Me"/>
        </w:rPr>
        <w:t xml:space="preserve"> is part of the Local Offer for Barnsley and neighbouring authorities.</w:t>
      </w:r>
    </w:p>
    <w:p w14:paraId="3C736A0E" w14:textId="77777777" w:rsidR="00DD3DB7" w:rsidRDefault="00DD3DB7" w:rsidP="6F722EB9">
      <w:pPr>
        <w:pStyle w:val="BulletList1"/>
        <w:rPr>
          <w:rFonts w:eastAsia="FS Me" w:cs="FS Me"/>
        </w:rPr>
      </w:pPr>
      <w:r w:rsidRPr="6F722EB9">
        <w:rPr>
          <w:rFonts w:eastAsia="FS Me" w:cs="FS Me"/>
        </w:rPr>
        <w:t>Ensure that all staff receive training on their responsibilities under the Equality Act.</w:t>
      </w:r>
    </w:p>
    <w:p w14:paraId="32B85F92" w14:textId="77777777" w:rsidR="00DD3DB7" w:rsidRDefault="00DD3DB7" w:rsidP="6F722EB9">
      <w:pPr>
        <w:pStyle w:val="BulletList1"/>
        <w:rPr>
          <w:rFonts w:eastAsia="FS Me" w:cs="FS Me"/>
        </w:rPr>
      </w:pPr>
      <w:r w:rsidRPr="6F722EB9">
        <w:rPr>
          <w:rFonts w:eastAsia="FS Me" w:cs="FS Me"/>
        </w:rPr>
        <w:t>Ensure that all staff are aware of this policy and the demands it places on them.</w:t>
      </w:r>
    </w:p>
    <w:p w14:paraId="706A711D" w14:textId="0BF011DD" w:rsidR="00DD3DB7" w:rsidRPr="00547AB0" w:rsidRDefault="00DD3DB7" w:rsidP="6F722EB9">
      <w:pPr>
        <w:pStyle w:val="BulletList1"/>
        <w:rPr>
          <w:rFonts w:eastAsia="FS Me" w:cs="FS Me"/>
        </w:rPr>
      </w:pPr>
      <w:r w:rsidRPr="6F722EB9">
        <w:rPr>
          <w:rFonts w:eastAsia="FS Me" w:cs="FS Me"/>
        </w:rPr>
        <w:t>Ensure that data is available and analysed as part of equality monitoring.</w:t>
      </w:r>
    </w:p>
    <w:p w14:paraId="3E826271" w14:textId="77777777" w:rsidR="00DD3DB7" w:rsidRDefault="00DD3DB7" w:rsidP="6F722EB9">
      <w:pPr>
        <w:rPr>
          <w:rFonts w:eastAsia="FS Me" w:cs="FS Me"/>
          <w:b/>
          <w:bCs/>
        </w:rPr>
      </w:pPr>
      <w:r w:rsidRPr="6F722EB9">
        <w:rPr>
          <w:rFonts w:eastAsia="FS Me" w:cs="FS Me"/>
          <w:b/>
          <w:bCs/>
        </w:rPr>
        <w:t>The Head of ALS will:</w:t>
      </w:r>
    </w:p>
    <w:p w14:paraId="2B075B19" w14:textId="77777777" w:rsidR="00DD3DB7" w:rsidRPr="009F4F59" w:rsidRDefault="00DD3DB7" w:rsidP="6F722EB9">
      <w:pPr>
        <w:pStyle w:val="BulletList1"/>
        <w:rPr>
          <w:rFonts w:eastAsia="FS Me" w:cs="FS Me"/>
          <w:b/>
          <w:bCs/>
        </w:rPr>
      </w:pPr>
      <w:r w:rsidRPr="6F722EB9">
        <w:rPr>
          <w:rFonts w:eastAsia="FS Me" w:cs="FS Me"/>
        </w:rPr>
        <w:t>Support SMT to ensure that this policy is effectively implemented.</w:t>
      </w:r>
    </w:p>
    <w:p w14:paraId="543EA3F3" w14:textId="77777777" w:rsidR="00DD3DB7" w:rsidRDefault="00DD3DB7" w:rsidP="6F722EB9">
      <w:pPr>
        <w:pStyle w:val="BulletList1"/>
        <w:rPr>
          <w:rFonts w:eastAsia="FS Me" w:cs="FS Me"/>
        </w:rPr>
      </w:pPr>
      <w:r w:rsidRPr="6F722EB9">
        <w:rPr>
          <w:rFonts w:eastAsia="FS Me" w:cs="FS Me"/>
        </w:rPr>
        <w:t>Create and implement effective systems and procedures for the recording and delivering of ALS across the college.</w:t>
      </w:r>
    </w:p>
    <w:p w14:paraId="02248144" w14:textId="77777777" w:rsidR="00DD3DB7" w:rsidRDefault="00DD3DB7" w:rsidP="6F722EB9">
      <w:pPr>
        <w:pStyle w:val="BulletList1"/>
        <w:rPr>
          <w:rFonts w:eastAsia="FS Me" w:cs="FS Me"/>
        </w:rPr>
      </w:pPr>
      <w:r w:rsidRPr="6F722EB9">
        <w:rPr>
          <w:rFonts w:eastAsia="FS Me" w:cs="FS Me"/>
        </w:rPr>
        <w:t>Create and implement effective processes for the identification of SEND and referral for support.</w:t>
      </w:r>
    </w:p>
    <w:p w14:paraId="4D7FB4F7" w14:textId="77777777" w:rsidR="00DD3DB7" w:rsidRDefault="00DD3DB7" w:rsidP="6F722EB9">
      <w:pPr>
        <w:pStyle w:val="BulletList1"/>
        <w:rPr>
          <w:rFonts w:eastAsia="FS Me" w:cs="FS Me"/>
        </w:rPr>
      </w:pPr>
      <w:r w:rsidRPr="6F722EB9">
        <w:rPr>
          <w:rFonts w:eastAsia="FS Me" w:cs="FS Me"/>
        </w:rPr>
        <w:t>Ensure that the delivery of support across the college is outstanding.</w:t>
      </w:r>
    </w:p>
    <w:p w14:paraId="374E4877" w14:textId="77777777" w:rsidR="00DD3DB7" w:rsidRDefault="00DD3DB7" w:rsidP="6F722EB9">
      <w:pPr>
        <w:pStyle w:val="BulletList1"/>
        <w:rPr>
          <w:rFonts w:eastAsia="FS Me" w:cs="FS Me"/>
        </w:rPr>
      </w:pPr>
      <w:r w:rsidRPr="6F722EB9">
        <w:rPr>
          <w:rFonts w:eastAsia="FS Me" w:cs="FS Me"/>
        </w:rPr>
        <w:t>Work with schools, colleges, local authorities and HE institutions to ensure effective transition between stages of education.</w:t>
      </w:r>
    </w:p>
    <w:p w14:paraId="513EDAD1" w14:textId="77777777" w:rsidR="00DD3DB7" w:rsidRDefault="00DD3DB7" w:rsidP="6F722EB9">
      <w:pPr>
        <w:pStyle w:val="BulletList1"/>
        <w:rPr>
          <w:rFonts w:eastAsia="FS Me" w:cs="FS Me"/>
        </w:rPr>
      </w:pPr>
      <w:r w:rsidRPr="6F722EB9">
        <w:rPr>
          <w:rFonts w:eastAsia="FS Me" w:cs="FS Me"/>
        </w:rPr>
        <w:t>Work with the examinations team to ensure that effective processes are in place regarding Exam Access Arrangements.</w:t>
      </w:r>
    </w:p>
    <w:p w14:paraId="5F22628A" w14:textId="647FE7C2" w:rsidR="00DD3DB7" w:rsidRPr="00547AB0" w:rsidRDefault="00DD3DB7" w:rsidP="6F722EB9">
      <w:pPr>
        <w:pStyle w:val="BulletList1"/>
        <w:rPr>
          <w:rFonts w:eastAsia="FS Me" w:cs="FS Me"/>
        </w:rPr>
      </w:pPr>
      <w:r w:rsidRPr="6F722EB9">
        <w:rPr>
          <w:rFonts w:eastAsia="FS Me" w:cs="FS Me"/>
        </w:rPr>
        <w:t>Ensure that statutory duties regarding EHCP processes are adhered to.</w:t>
      </w:r>
    </w:p>
    <w:p w14:paraId="452B292A" w14:textId="77777777" w:rsidR="00DD3DB7" w:rsidRDefault="00DD3DB7" w:rsidP="6F722EB9">
      <w:pPr>
        <w:rPr>
          <w:rFonts w:eastAsia="FS Me" w:cs="FS Me"/>
          <w:b/>
          <w:bCs/>
        </w:rPr>
      </w:pPr>
      <w:r w:rsidRPr="6F722EB9">
        <w:rPr>
          <w:rFonts w:eastAsia="FS Me" w:cs="FS Me"/>
          <w:b/>
          <w:bCs/>
        </w:rPr>
        <w:lastRenderedPageBreak/>
        <w:t>Heads of Department will:</w:t>
      </w:r>
    </w:p>
    <w:p w14:paraId="23D712B7" w14:textId="3018D99A" w:rsidR="00DD3DB7" w:rsidRDefault="31685CB7" w:rsidP="6F722EB9">
      <w:pPr>
        <w:pStyle w:val="BulletList1"/>
        <w:rPr>
          <w:rFonts w:eastAsia="FS Me" w:cs="FS Me"/>
        </w:rPr>
      </w:pPr>
      <w:r w:rsidRPr="6E310EF6">
        <w:rPr>
          <w:rFonts w:eastAsia="FS Me" w:cs="FS Me"/>
        </w:rPr>
        <w:t xml:space="preserve">Develop a curriculum that meets the needs of </w:t>
      </w:r>
      <w:r w:rsidR="72C1B749" w:rsidRPr="6E310EF6">
        <w:rPr>
          <w:rFonts w:eastAsia="FS Me" w:cs="FS Me"/>
        </w:rPr>
        <w:t>students</w:t>
      </w:r>
      <w:r w:rsidRPr="6E310EF6">
        <w:rPr>
          <w:rFonts w:eastAsia="FS Me" w:cs="FS Me"/>
        </w:rPr>
        <w:t>, including those with SEND.</w:t>
      </w:r>
    </w:p>
    <w:p w14:paraId="0CF5C3E3" w14:textId="5A7AE156" w:rsidR="00DD3DB7" w:rsidRDefault="31685CB7" w:rsidP="6F722EB9">
      <w:pPr>
        <w:pStyle w:val="BulletList1"/>
        <w:rPr>
          <w:rFonts w:eastAsia="FS Me" w:cs="FS Me"/>
        </w:rPr>
      </w:pPr>
      <w:r w:rsidRPr="6E310EF6">
        <w:rPr>
          <w:rFonts w:eastAsia="FS Me" w:cs="FS Me"/>
        </w:rPr>
        <w:t xml:space="preserve">Allocate resource to enable reasonable adjustments to be made to meet the needs of </w:t>
      </w:r>
      <w:r w:rsidR="72C1B749" w:rsidRPr="6E310EF6">
        <w:rPr>
          <w:rFonts w:eastAsia="FS Me" w:cs="FS Me"/>
        </w:rPr>
        <w:t>students</w:t>
      </w:r>
      <w:r w:rsidR="2349205D" w:rsidRPr="6E310EF6">
        <w:rPr>
          <w:rFonts w:eastAsia="FS Me" w:cs="FS Me"/>
        </w:rPr>
        <w:t xml:space="preserve"> </w:t>
      </w:r>
      <w:r w:rsidRPr="6E310EF6">
        <w:rPr>
          <w:rFonts w:eastAsia="FS Me" w:cs="FS Me"/>
        </w:rPr>
        <w:t>who have a disability.</w:t>
      </w:r>
    </w:p>
    <w:p w14:paraId="4B6880EE" w14:textId="536A43FC" w:rsidR="00DD3DB7" w:rsidRDefault="31685CB7" w:rsidP="6F722EB9">
      <w:pPr>
        <w:pStyle w:val="BulletList1"/>
        <w:rPr>
          <w:rFonts w:eastAsia="FS Me" w:cs="FS Me"/>
        </w:rPr>
      </w:pPr>
      <w:r w:rsidRPr="6E310EF6">
        <w:rPr>
          <w:rFonts w:eastAsia="FS Me" w:cs="FS Me"/>
        </w:rPr>
        <w:t xml:space="preserve">Allocate resource to enable effective support to be implemented for </w:t>
      </w:r>
      <w:r w:rsidR="72C1B749" w:rsidRPr="6E310EF6">
        <w:rPr>
          <w:rFonts w:eastAsia="FS Me" w:cs="FS Me"/>
        </w:rPr>
        <w:t>students</w:t>
      </w:r>
      <w:r w:rsidR="359830A2" w:rsidRPr="6E310EF6">
        <w:rPr>
          <w:rFonts w:eastAsia="FS Me" w:cs="FS Me"/>
        </w:rPr>
        <w:t xml:space="preserve"> </w:t>
      </w:r>
      <w:r w:rsidRPr="6E310EF6">
        <w:rPr>
          <w:rFonts w:eastAsia="FS Me" w:cs="FS Me"/>
        </w:rPr>
        <w:t>with SEND who do not need ongoing support from the ALS team.</w:t>
      </w:r>
    </w:p>
    <w:p w14:paraId="0326FD69" w14:textId="3A1077F1" w:rsidR="00DD3DB7" w:rsidRDefault="31685CB7" w:rsidP="6F722EB9">
      <w:pPr>
        <w:pStyle w:val="BulletList1"/>
        <w:rPr>
          <w:rFonts w:eastAsia="FS Me" w:cs="FS Me"/>
        </w:rPr>
      </w:pPr>
      <w:r w:rsidRPr="6E310EF6">
        <w:rPr>
          <w:rFonts w:eastAsia="FS Me" w:cs="FS Me"/>
        </w:rPr>
        <w:t xml:space="preserve">Ensure that there is a departmental CPD plan which develops the understanding of SEND and equips staff for their role in relation to </w:t>
      </w:r>
      <w:r w:rsidR="72C1B749" w:rsidRPr="6E310EF6">
        <w:rPr>
          <w:rFonts w:eastAsia="FS Me" w:cs="FS Me"/>
        </w:rPr>
        <w:t>students</w:t>
      </w:r>
      <w:r w:rsidR="359830A2" w:rsidRPr="6E310EF6">
        <w:rPr>
          <w:rFonts w:eastAsia="FS Me" w:cs="FS Me"/>
        </w:rPr>
        <w:t xml:space="preserve"> </w:t>
      </w:r>
      <w:r w:rsidRPr="6E310EF6">
        <w:rPr>
          <w:rFonts w:eastAsia="FS Me" w:cs="FS Me"/>
        </w:rPr>
        <w:t>with SEND.</w:t>
      </w:r>
    </w:p>
    <w:p w14:paraId="32C8B865" w14:textId="291C5666" w:rsidR="00DD3DB7" w:rsidRPr="007064C9" w:rsidRDefault="31685CB7" w:rsidP="6F722EB9">
      <w:pPr>
        <w:pStyle w:val="BulletList1"/>
        <w:rPr>
          <w:rFonts w:eastAsia="FS Me" w:cs="FS Me"/>
        </w:rPr>
      </w:pPr>
      <w:r w:rsidRPr="6E310EF6">
        <w:rPr>
          <w:rFonts w:eastAsia="FS Me" w:cs="FS Me"/>
        </w:rPr>
        <w:t xml:space="preserve">Monitor the quality of provision to </w:t>
      </w:r>
      <w:r w:rsidR="72C1B749" w:rsidRPr="6E310EF6">
        <w:rPr>
          <w:rFonts w:eastAsia="FS Me" w:cs="FS Me"/>
        </w:rPr>
        <w:t>students</w:t>
      </w:r>
      <w:r w:rsidR="359830A2" w:rsidRPr="6E310EF6">
        <w:rPr>
          <w:rFonts w:eastAsia="FS Me" w:cs="FS Me"/>
        </w:rPr>
        <w:t xml:space="preserve"> </w:t>
      </w:r>
      <w:r w:rsidRPr="6E310EF6">
        <w:rPr>
          <w:rFonts w:eastAsia="FS Me" w:cs="FS Me"/>
        </w:rPr>
        <w:t>with SEND within their department, and their progress.</w:t>
      </w:r>
    </w:p>
    <w:p w14:paraId="5956BD71" w14:textId="77777777" w:rsidR="00DD3DB7" w:rsidRDefault="00DD3DB7" w:rsidP="6F722EB9">
      <w:pPr>
        <w:rPr>
          <w:rFonts w:eastAsia="FS Me" w:cs="FS Me"/>
          <w:b/>
          <w:bCs/>
        </w:rPr>
      </w:pPr>
      <w:r w:rsidRPr="6F722EB9">
        <w:rPr>
          <w:rFonts w:eastAsia="FS Me" w:cs="FS Me"/>
          <w:b/>
          <w:bCs/>
        </w:rPr>
        <w:t>Curriculum delivery staff will:</w:t>
      </w:r>
    </w:p>
    <w:p w14:paraId="6FAE82EF" w14:textId="3BCDFB3E" w:rsidR="00DD3DB7" w:rsidRPr="00A00EF1" w:rsidRDefault="31685CB7" w:rsidP="6F722EB9">
      <w:pPr>
        <w:pStyle w:val="BulletList1"/>
        <w:rPr>
          <w:rFonts w:eastAsia="FS Me" w:cs="FS Me"/>
          <w:b/>
          <w:bCs/>
        </w:rPr>
      </w:pPr>
      <w:r w:rsidRPr="6E310EF6">
        <w:rPr>
          <w:rFonts w:eastAsia="FS Me" w:cs="FS Me"/>
        </w:rPr>
        <w:t xml:space="preserve">Deliver a differentiated curriculum enabling all </w:t>
      </w:r>
      <w:r w:rsidR="72C1B749" w:rsidRPr="6E310EF6">
        <w:rPr>
          <w:rFonts w:eastAsia="FS Me" w:cs="FS Me"/>
        </w:rPr>
        <w:t>students</w:t>
      </w:r>
      <w:r w:rsidR="359830A2" w:rsidRPr="6E310EF6">
        <w:rPr>
          <w:rFonts w:eastAsia="FS Me" w:cs="FS Me"/>
        </w:rPr>
        <w:t xml:space="preserve"> </w:t>
      </w:r>
      <w:r w:rsidRPr="6E310EF6">
        <w:rPr>
          <w:rFonts w:eastAsia="FS Me" w:cs="FS Me"/>
        </w:rPr>
        <w:t>to make progress.</w:t>
      </w:r>
    </w:p>
    <w:p w14:paraId="14E1FC1E" w14:textId="77777777" w:rsidR="00DD3DB7" w:rsidRPr="00A00EF1" w:rsidRDefault="00DD3DB7" w:rsidP="6F722EB9">
      <w:pPr>
        <w:pStyle w:val="BulletList1"/>
        <w:rPr>
          <w:rFonts w:eastAsia="FS Me" w:cs="FS Me"/>
          <w:b/>
          <w:bCs/>
        </w:rPr>
      </w:pPr>
      <w:r w:rsidRPr="6F722EB9">
        <w:rPr>
          <w:rFonts w:eastAsia="FS Me" w:cs="FS Me"/>
        </w:rPr>
        <w:t>Promote an inclusive atmosphere within the teaching space.</w:t>
      </w:r>
    </w:p>
    <w:p w14:paraId="3C91D6F4" w14:textId="3F0A5E7D" w:rsidR="00DD3DB7" w:rsidRDefault="31685CB7" w:rsidP="6F722EB9">
      <w:pPr>
        <w:pStyle w:val="BulletList1"/>
        <w:rPr>
          <w:rFonts w:eastAsia="FS Me" w:cs="FS Me"/>
        </w:rPr>
      </w:pPr>
      <w:r w:rsidRPr="6E310EF6">
        <w:rPr>
          <w:rFonts w:eastAsia="FS Me" w:cs="FS Me"/>
        </w:rPr>
        <w:t xml:space="preserve">Ensure any materials used are accessible to all </w:t>
      </w:r>
      <w:r w:rsidR="72C1B749" w:rsidRPr="6E310EF6">
        <w:rPr>
          <w:rFonts w:eastAsia="FS Me" w:cs="FS Me"/>
        </w:rPr>
        <w:t>students</w:t>
      </w:r>
      <w:r w:rsidRPr="6E310EF6">
        <w:rPr>
          <w:rFonts w:eastAsia="FS Me" w:cs="FS Me"/>
        </w:rPr>
        <w:t>.</w:t>
      </w:r>
    </w:p>
    <w:p w14:paraId="41F01021" w14:textId="471454B4" w:rsidR="00DD3DB7" w:rsidRDefault="31685CB7" w:rsidP="6F722EB9">
      <w:pPr>
        <w:pStyle w:val="BulletList1"/>
        <w:rPr>
          <w:rFonts w:eastAsia="FS Me" w:cs="FS Me"/>
        </w:rPr>
      </w:pPr>
      <w:r w:rsidRPr="6E310EF6">
        <w:rPr>
          <w:rFonts w:eastAsia="FS Me" w:cs="FS Me"/>
        </w:rPr>
        <w:t xml:space="preserve">Ensure SEND </w:t>
      </w:r>
      <w:r w:rsidR="72C1B749" w:rsidRPr="6E310EF6">
        <w:rPr>
          <w:rFonts w:eastAsia="FS Me" w:cs="FS Me"/>
        </w:rPr>
        <w:t>students</w:t>
      </w:r>
      <w:r w:rsidR="359830A2" w:rsidRPr="6E310EF6">
        <w:rPr>
          <w:rFonts w:eastAsia="FS Me" w:cs="FS Me"/>
        </w:rPr>
        <w:t xml:space="preserve"> </w:t>
      </w:r>
      <w:r w:rsidRPr="6E310EF6">
        <w:rPr>
          <w:rFonts w:eastAsia="FS Me" w:cs="FS Me"/>
        </w:rPr>
        <w:t>are not disadvantaged by the teaching or assessment methods.</w:t>
      </w:r>
    </w:p>
    <w:p w14:paraId="31A79263" w14:textId="33098057" w:rsidR="00DD3DB7" w:rsidRDefault="31685CB7" w:rsidP="6F722EB9">
      <w:pPr>
        <w:pStyle w:val="BulletList1"/>
        <w:rPr>
          <w:rFonts w:eastAsia="FS Me" w:cs="FS Me"/>
        </w:rPr>
      </w:pPr>
      <w:r w:rsidRPr="6E310EF6">
        <w:rPr>
          <w:rFonts w:eastAsia="FS Me" w:cs="FS Me"/>
        </w:rPr>
        <w:t xml:space="preserve">Adapt delivery style and assessment methods to meet the needs of individual </w:t>
      </w:r>
      <w:r w:rsidR="72C1B749" w:rsidRPr="6E310EF6">
        <w:rPr>
          <w:rFonts w:eastAsia="FS Me" w:cs="FS Me"/>
        </w:rPr>
        <w:t>students</w:t>
      </w:r>
      <w:r w:rsidRPr="6E310EF6">
        <w:rPr>
          <w:rFonts w:eastAsia="FS Me" w:cs="FS Me"/>
        </w:rPr>
        <w:t>.</w:t>
      </w:r>
    </w:p>
    <w:p w14:paraId="04A7B5FD" w14:textId="108284C9" w:rsidR="00DD3DB7" w:rsidRDefault="31685CB7" w:rsidP="6F722EB9">
      <w:pPr>
        <w:pStyle w:val="BulletList1"/>
        <w:rPr>
          <w:rFonts w:eastAsia="FS Me" w:cs="FS Me"/>
        </w:rPr>
      </w:pPr>
      <w:r w:rsidRPr="6E310EF6">
        <w:rPr>
          <w:rFonts w:eastAsia="FS Me" w:cs="FS Me"/>
        </w:rPr>
        <w:t xml:space="preserve">Monitor the progress of </w:t>
      </w:r>
      <w:r w:rsidR="72C1B749" w:rsidRPr="6E310EF6">
        <w:rPr>
          <w:rFonts w:eastAsia="FS Me" w:cs="FS Me"/>
        </w:rPr>
        <w:t>students</w:t>
      </w:r>
      <w:r w:rsidRPr="6E310EF6">
        <w:rPr>
          <w:rFonts w:eastAsia="FS Me" w:cs="FS Me"/>
        </w:rPr>
        <w:t>.</w:t>
      </w:r>
    </w:p>
    <w:p w14:paraId="30FD4C1B" w14:textId="77777777" w:rsidR="00DD3DB7" w:rsidRDefault="00DD3DB7" w:rsidP="6F722EB9">
      <w:pPr>
        <w:pStyle w:val="BulletList1"/>
        <w:rPr>
          <w:rFonts w:eastAsia="FS Me" w:cs="FS Me"/>
        </w:rPr>
      </w:pPr>
      <w:r w:rsidRPr="6F722EB9">
        <w:rPr>
          <w:rFonts w:eastAsia="FS Me" w:cs="FS Me"/>
        </w:rPr>
        <w:t>Maintain effective working links with the ALS team, ensuring any learning based reasonable adjustments needed have been implemented.</w:t>
      </w:r>
    </w:p>
    <w:p w14:paraId="005D6D32" w14:textId="542951A8" w:rsidR="00DD3DB7" w:rsidRDefault="31685CB7" w:rsidP="6F722EB9">
      <w:pPr>
        <w:pStyle w:val="BulletList1"/>
        <w:rPr>
          <w:rFonts w:eastAsia="FS Me" w:cs="FS Me"/>
        </w:rPr>
      </w:pPr>
      <w:r w:rsidRPr="6E310EF6">
        <w:rPr>
          <w:rFonts w:eastAsia="FS Me" w:cs="FS Me"/>
        </w:rPr>
        <w:t xml:space="preserve">Work in collaboration with any support staff who are allocated to </w:t>
      </w:r>
      <w:r w:rsidR="72C1B749" w:rsidRPr="6E310EF6">
        <w:rPr>
          <w:rFonts w:eastAsia="FS Me" w:cs="FS Me"/>
        </w:rPr>
        <w:t>students</w:t>
      </w:r>
      <w:r w:rsidR="359830A2" w:rsidRPr="6E310EF6">
        <w:rPr>
          <w:rFonts w:eastAsia="FS Me" w:cs="FS Me"/>
        </w:rPr>
        <w:t xml:space="preserve"> </w:t>
      </w:r>
      <w:r w:rsidRPr="6E310EF6">
        <w:rPr>
          <w:rFonts w:eastAsia="FS Me" w:cs="FS Me"/>
        </w:rPr>
        <w:t>in their classes.</w:t>
      </w:r>
    </w:p>
    <w:p w14:paraId="07B9FA10" w14:textId="5BE963F3" w:rsidR="00DD3DB7" w:rsidRPr="00547AB0" w:rsidRDefault="00DD3DB7" w:rsidP="6F722EB9">
      <w:pPr>
        <w:pStyle w:val="BulletList1"/>
        <w:rPr>
          <w:rFonts w:eastAsia="FS Me" w:cs="FS Me"/>
        </w:rPr>
      </w:pPr>
      <w:r w:rsidRPr="6F722EB9">
        <w:rPr>
          <w:rFonts w:eastAsia="FS Me" w:cs="FS Me"/>
        </w:rPr>
        <w:t>Undertake CPD that supports the development of their knowledge and understanding of SEND.</w:t>
      </w:r>
    </w:p>
    <w:p w14:paraId="04BAFAE1" w14:textId="77B6C4A5" w:rsidR="00DD3DB7" w:rsidRPr="009F4F59" w:rsidRDefault="72C1B749" w:rsidP="6F722EB9">
      <w:pPr>
        <w:rPr>
          <w:rFonts w:eastAsia="FS Me" w:cs="FS Me"/>
          <w:b/>
          <w:bCs/>
        </w:rPr>
      </w:pPr>
      <w:r w:rsidRPr="6E310EF6">
        <w:rPr>
          <w:rFonts w:eastAsia="FS Me" w:cs="FS Me"/>
          <w:b/>
          <w:bCs/>
        </w:rPr>
        <w:t>Students</w:t>
      </w:r>
      <w:r w:rsidR="268588B9" w:rsidRPr="6E310EF6">
        <w:rPr>
          <w:rFonts w:eastAsia="FS Me" w:cs="FS Me"/>
          <w:b/>
          <w:bCs/>
        </w:rPr>
        <w:t xml:space="preserve"> </w:t>
      </w:r>
      <w:r w:rsidR="31685CB7" w:rsidRPr="6E310EF6">
        <w:rPr>
          <w:rFonts w:eastAsia="FS Me" w:cs="FS Me"/>
          <w:b/>
          <w:bCs/>
        </w:rPr>
        <w:t>will:</w:t>
      </w:r>
    </w:p>
    <w:p w14:paraId="14372CA8" w14:textId="77777777" w:rsidR="00DD3DB7" w:rsidRDefault="00DD3DB7" w:rsidP="00547AB0">
      <w:pPr>
        <w:pStyle w:val="BulletList1"/>
      </w:pPr>
      <w:r w:rsidRPr="6F722EB9">
        <w:rPr>
          <w:rFonts w:eastAsia="FS Me" w:cs="FS Me"/>
        </w:rPr>
        <w:t>Tak</w:t>
      </w:r>
      <w:r>
        <w:t>e responsibility for disclosing their needs at the earliest possible opportunity.</w:t>
      </w:r>
    </w:p>
    <w:p w14:paraId="23B8F53C" w14:textId="77777777" w:rsidR="00DD3DB7" w:rsidRDefault="00DD3DB7" w:rsidP="00547AB0">
      <w:pPr>
        <w:pStyle w:val="BulletList1"/>
      </w:pPr>
      <w:r>
        <w:t>Attend support meetings and reviews.</w:t>
      </w:r>
    </w:p>
    <w:p w14:paraId="09A4CE39" w14:textId="77777777" w:rsidR="00DD3DB7" w:rsidRDefault="00DD3DB7" w:rsidP="00547AB0">
      <w:pPr>
        <w:pStyle w:val="BulletList1"/>
      </w:pPr>
      <w:r>
        <w:t>Act on agreed support strategies.</w:t>
      </w:r>
    </w:p>
    <w:p w14:paraId="128828DE" w14:textId="77777777" w:rsidR="00DD3DB7" w:rsidRPr="009F4F59" w:rsidRDefault="00DD3DB7" w:rsidP="00547AB0">
      <w:pPr>
        <w:pStyle w:val="BulletList1"/>
      </w:pPr>
      <w:r>
        <w:t>Inform the college of any changes to need.</w:t>
      </w:r>
    </w:p>
    <w:p w14:paraId="0C947D0E" w14:textId="77777777" w:rsidR="00DD3DB7" w:rsidRPr="00E27454" w:rsidRDefault="00DD3DB7" w:rsidP="00F17C1E">
      <w:pPr>
        <w:pStyle w:val="BulletList1"/>
        <w:numPr>
          <w:ilvl w:val="0"/>
          <w:numId w:val="0"/>
        </w:numPr>
        <w:rPr>
          <w:b/>
        </w:rPr>
      </w:pPr>
    </w:p>
    <w:sectPr w:rsidR="00DD3DB7" w:rsidRPr="00E27454" w:rsidSect="008C0B0C">
      <w:headerReference w:type="default" r:id="rId12"/>
      <w:footerReference w:type="default" r:id="rId13"/>
      <w:headerReference w:type="first" r:id="rId14"/>
      <w:footerReference w:type="first" r:id="rId15"/>
      <w:pgSz w:w="11906" w:h="16838"/>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860095" w14:textId="77777777" w:rsidR="004605D4" w:rsidRDefault="004605D4" w:rsidP="00E275F0">
      <w:r>
        <w:separator/>
      </w:r>
    </w:p>
  </w:endnote>
  <w:endnote w:type="continuationSeparator" w:id="0">
    <w:p w14:paraId="313F105F" w14:textId="77777777" w:rsidR="004605D4" w:rsidRDefault="004605D4" w:rsidP="00E275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S Me">
    <w:panose1 w:val="02000506040000020004"/>
    <w:charset w:val="00"/>
    <w:family w:val="modern"/>
    <w:notTrueType/>
    <w:pitch w:val="variable"/>
    <w:sig w:usb0="800000AF" w:usb1="4000204A" w:usb2="00000000" w:usb3="00000000" w:csb0="0000009B"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45"/>
      <w:gridCol w:w="3245"/>
      <w:gridCol w:w="3245"/>
    </w:tblGrid>
    <w:tr w:rsidR="7C93915C" w14:paraId="3106CE93" w14:textId="77777777" w:rsidTr="7C93915C">
      <w:tc>
        <w:tcPr>
          <w:tcW w:w="3245" w:type="dxa"/>
        </w:tcPr>
        <w:p w14:paraId="3F5C9302" w14:textId="21C1595F" w:rsidR="7C93915C" w:rsidRDefault="7C93915C" w:rsidP="7C93915C">
          <w:pPr>
            <w:pStyle w:val="Header"/>
            <w:ind w:left="-115"/>
          </w:pPr>
        </w:p>
      </w:tc>
      <w:tc>
        <w:tcPr>
          <w:tcW w:w="3245" w:type="dxa"/>
        </w:tcPr>
        <w:p w14:paraId="76E358F1" w14:textId="5CBE1A0B" w:rsidR="7C93915C" w:rsidRDefault="7C93915C" w:rsidP="7C93915C">
          <w:pPr>
            <w:pStyle w:val="Header"/>
            <w:jc w:val="center"/>
          </w:pPr>
        </w:p>
      </w:tc>
      <w:tc>
        <w:tcPr>
          <w:tcW w:w="3245" w:type="dxa"/>
        </w:tcPr>
        <w:p w14:paraId="232B6A24" w14:textId="16F28EB1" w:rsidR="7C93915C" w:rsidRDefault="7C93915C" w:rsidP="7C93915C">
          <w:pPr>
            <w:pStyle w:val="Header"/>
            <w:ind w:right="-115"/>
            <w:jc w:val="right"/>
          </w:pPr>
        </w:p>
      </w:tc>
    </w:tr>
  </w:tbl>
  <w:p w14:paraId="398EF88B" w14:textId="2E96DDFA" w:rsidR="7C93915C" w:rsidRDefault="7C93915C" w:rsidP="7C9391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0A414" w14:textId="77777777" w:rsidR="00442380" w:rsidRDefault="00442380" w:rsidP="00442380">
    <w:pPr>
      <w:rPr>
        <w:sz w:val="16"/>
        <w:szCs w:val="16"/>
      </w:rPr>
    </w:pPr>
    <w:r>
      <w:rPr>
        <w:sz w:val="16"/>
        <w:szCs w:val="16"/>
      </w:rPr>
      <w:t>Approved at Executive Meeting Monday 27 April 2026 and Board of Governors Meeting Tuesday 19 May 2026</w:t>
    </w:r>
  </w:p>
  <w:p w14:paraId="093A068B" w14:textId="77777777" w:rsidR="00442380" w:rsidRDefault="004423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DFF7D4" w14:textId="77777777" w:rsidR="004605D4" w:rsidRDefault="004605D4" w:rsidP="00E275F0">
      <w:r>
        <w:separator/>
      </w:r>
    </w:p>
  </w:footnote>
  <w:footnote w:type="continuationSeparator" w:id="0">
    <w:p w14:paraId="2B086F62" w14:textId="77777777" w:rsidR="004605D4" w:rsidRDefault="004605D4" w:rsidP="00E275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024CE" w14:textId="77777777" w:rsidR="00E275F0" w:rsidRDefault="00E275F0" w:rsidP="00E275F0">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571F9" w14:textId="7700A384" w:rsidR="00E275F0" w:rsidRPr="00E314D9" w:rsidRDefault="00442380" w:rsidP="00574904">
    <w:pPr>
      <w:pStyle w:val="Header"/>
      <w:jc w:val="center"/>
    </w:pPr>
    <w:r>
      <w:rPr>
        <w:noProof/>
      </w:rPr>
      <w:drawing>
        <wp:anchor distT="0" distB="0" distL="114300" distR="114300" simplePos="0" relativeHeight="251659264" behindDoc="0" locked="0" layoutInCell="1" allowOverlap="1" wp14:anchorId="6E8DE53A" wp14:editId="327699EF">
          <wp:simplePos x="0" y="0"/>
          <wp:positionH relativeFrom="margin">
            <wp:posOffset>552450</wp:posOffset>
          </wp:positionH>
          <wp:positionV relativeFrom="paragraph">
            <wp:posOffset>-229235</wp:posOffset>
          </wp:positionV>
          <wp:extent cx="2589077" cy="904241"/>
          <wp:effectExtent l="0" t="0" r="1905" b="0"/>
          <wp:wrapSquare wrapText="bothSides"/>
          <wp:docPr id="937574311" name="Picture 2" descr="A logo with black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l="7212" t="17160" r="7562" b="14880"/>
                  <a:stretch>
                    <a:fillRect/>
                  </a:stretch>
                </pic:blipFill>
                <pic:spPr>
                  <a:xfrm>
                    <a:off x="0" y="0"/>
                    <a:ext cx="2589077" cy="904241"/>
                  </a:xfrm>
                  <a:prstGeom prst="rect">
                    <a:avLst/>
                  </a:prstGeom>
                  <a:noFill/>
                  <a:ln>
                    <a:noFill/>
                    <a:prstDash/>
                  </a:ln>
                </pic:spPr>
              </pic:pic>
            </a:graphicData>
          </a:graphic>
        </wp:anchor>
      </w:drawing>
    </w:r>
    <w:r w:rsidR="00E314D9">
      <w:rPr>
        <w:noProof/>
      </w:rPr>
      <w:drawing>
        <wp:inline distT="0" distB="0" distL="0" distR="0" wp14:anchorId="11025934" wp14:editId="705B3B58">
          <wp:extent cx="2143125" cy="514350"/>
          <wp:effectExtent l="0" t="0" r="0" b="0"/>
          <wp:docPr id="1193695569" name="Picture 1193695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extLst>
                      <a:ext uri="{28A0092B-C50C-407E-A947-70E740481C1C}">
                        <a14:useLocalDpi xmlns:a14="http://schemas.microsoft.com/office/drawing/2010/main" val="0"/>
                      </a:ext>
                    </a:extLst>
                  </a:blip>
                  <a:stretch>
                    <a:fillRect/>
                  </a:stretch>
                </pic:blipFill>
                <pic:spPr>
                  <a:xfrm>
                    <a:off x="0" y="0"/>
                    <a:ext cx="2143125" cy="514350"/>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l/F3qaURjXHmTy" int2:id="FBkozb8y">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A73E0"/>
    <w:multiLevelType w:val="hybridMultilevel"/>
    <w:tmpl w:val="62FCBE2A"/>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CE2D68"/>
    <w:multiLevelType w:val="multilevel"/>
    <w:tmpl w:val="504854EA"/>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2" w15:restartNumberingAfterBreak="0">
    <w:nsid w:val="155A42FB"/>
    <w:multiLevelType w:val="multilevel"/>
    <w:tmpl w:val="D102E7C2"/>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3" w15:restartNumberingAfterBreak="0">
    <w:nsid w:val="17BC3DFA"/>
    <w:multiLevelType w:val="hybridMultilevel"/>
    <w:tmpl w:val="AEF0D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704532"/>
    <w:multiLevelType w:val="hybridMultilevel"/>
    <w:tmpl w:val="BB80C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775B95"/>
    <w:multiLevelType w:val="multilevel"/>
    <w:tmpl w:val="6DCE1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B61A07"/>
    <w:multiLevelType w:val="multilevel"/>
    <w:tmpl w:val="4F829434"/>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7" w15:restartNumberingAfterBreak="0">
    <w:nsid w:val="1E957700"/>
    <w:multiLevelType w:val="multilevel"/>
    <w:tmpl w:val="27A69146"/>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8" w15:restartNumberingAfterBreak="0">
    <w:nsid w:val="21A57455"/>
    <w:multiLevelType w:val="multilevel"/>
    <w:tmpl w:val="860638BE"/>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9" w15:restartNumberingAfterBreak="0">
    <w:nsid w:val="22974038"/>
    <w:multiLevelType w:val="hybridMultilevel"/>
    <w:tmpl w:val="E4461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C50593"/>
    <w:multiLevelType w:val="hybridMultilevel"/>
    <w:tmpl w:val="0BC003D6"/>
    <w:lvl w:ilvl="0" w:tplc="08090013">
      <w:start w:val="1"/>
      <w:numFmt w:val="upp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3B46CFC"/>
    <w:multiLevelType w:val="hybridMultilevel"/>
    <w:tmpl w:val="9A74F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2312C9"/>
    <w:multiLevelType w:val="hybridMultilevel"/>
    <w:tmpl w:val="93A00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F01915"/>
    <w:multiLevelType w:val="hybridMultilevel"/>
    <w:tmpl w:val="C59C74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2A2B49"/>
    <w:multiLevelType w:val="hybridMultilevel"/>
    <w:tmpl w:val="AFBC3186"/>
    <w:lvl w:ilvl="0" w:tplc="37286ADC">
      <w:start w:val="1"/>
      <w:numFmt w:val="lowerLetter"/>
      <w:pStyle w:val="Letteredlist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BA16FE6"/>
    <w:multiLevelType w:val="hybridMultilevel"/>
    <w:tmpl w:val="1488E2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843ABE"/>
    <w:multiLevelType w:val="hybridMultilevel"/>
    <w:tmpl w:val="2B50281E"/>
    <w:lvl w:ilvl="0" w:tplc="FFFFFFFF">
      <w:start w:val="1"/>
      <w:numFmt w:val="decimal"/>
      <w:pStyle w:val="BodyText2"/>
      <w:lvlText w:val="%1."/>
      <w:lvlJc w:val="left"/>
      <w:pPr>
        <w:tabs>
          <w:tab w:val="num" w:pos="502"/>
        </w:tabs>
        <w:ind w:left="502" w:hanging="360"/>
      </w:pPr>
    </w:lvl>
    <w:lvl w:ilvl="1" w:tplc="FFFFFFFF">
      <w:start w:val="1"/>
      <w:numFmt w:val="upp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2F383933"/>
    <w:multiLevelType w:val="hybridMultilevel"/>
    <w:tmpl w:val="0E064E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2F7317CC"/>
    <w:multiLevelType w:val="hybridMultilevel"/>
    <w:tmpl w:val="4DCCF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9B763EE"/>
    <w:multiLevelType w:val="hybridMultilevel"/>
    <w:tmpl w:val="24BA35FC"/>
    <w:lvl w:ilvl="0" w:tplc="A882F9B6">
      <w:start w:val="1"/>
      <w:numFmt w:val="bullet"/>
      <w:pStyle w:val="BulletList1"/>
      <w:lvlText w:val=""/>
      <w:lvlJc w:val="left"/>
      <w:pPr>
        <w:ind w:left="720" w:hanging="360"/>
      </w:pPr>
      <w:rPr>
        <w:rFonts w:ascii="Symbol" w:hAnsi="Symbol" w:hint="default"/>
      </w:rPr>
    </w:lvl>
    <w:lvl w:ilvl="1" w:tplc="5086B6FE">
      <w:start w:val="1"/>
      <w:numFmt w:val="bullet"/>
      <w:pStyle w:val="BulletList2"/>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A3E1BB4"/>
    <w:multiLevelType w:val="hybridMultilevel"/>
    <w:tmpl w:val="12D4B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DAA5930"/>
    <w:multiLevelType w:val="hybridMultilevel"/>
    <w:tmpl w:val="A37C42E4"/>
    <w:lvl w:ilvl="0" w:tplc="1D0CCFFA">
      <w:start w:val="1"/>
      <w:numFmt w:val="bullet"/>
      <w:lvlText w:val=""/>
      <w:lvlJc w:val="left"/>
      <w:pPr>
        <w:tabs>
          <w:tab w:val="num" w:pos="1117"/>
        </w:tabs>
        <w:ind w:left="1117" w:hanging="397"/>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407C154A"/>
    <w:multiLevelType w:val="hybridMultilevel"/>
    <w:tmpl w:val="BC048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3EC7856"/>
    <w:multiLevelType w:val="multilevel"/>
    <w:tmpl w:val="7EC83E20"/>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24" w15:restartNumberingAfterBreak="0">
    <w:nsid w:val="4C245342"/>
    <w:multiLevelType w:val="multilevel"/>
    <w:tmpl w:val="7E945090"/>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25" w15:restartNumberingAfterBreak="0">
    <w:nsid w:val="4CC271C8"/>
    <w:multiLevelType w:val="hybridMultilevel"/>
    <w:tmpl w:val="3124AC6C"/>
    <w:lvl w:ilvl="0" w:tplc="1D0CCFFA">
      <w:start w:val="1"/>
      <w:numFmt w:val="bullet"/>
      <w:lvlText w:val=""/>
      <w:lvlJc w:val="left"/>
      <w:pPr>
        <w:tabs>
          <w:tab w:val="num" w:pos="1078"/>
        </w:tabs>
        <w:ind w:left="1078" w:hanging="397"/>
      </w:pPr>
      <w:rPr>
        <w:rFonts w:ascii="Symbol" w:hAnsi="Symbol" w:hint="default"/>
      </w:rPr>
    </w:lvl>
    <w:lvl w:ilvl="1" w:tplc="08090003" w:tentative="1">
      <w:start w:val="1"/>
      <w:numFmt w:val="bullet"/>
      <w:lvlText w:val="o"/>
      <w:lvlJc w:val="left"/>
      <w:pPr>
        <w:tabs>
          <w:tab w:val="num" w:pos="2121"/>
        </w:tabs>
        <w:ind w:left="2121" w:hanging="360"/>
      </w:pPr>
      <w:rPr>
        <w:rFonts w:ascii="Courier New" w:hAnsi="Courier New" w:cs="Courier New" w:hint="default"/>
      </w:rPr>
    </w:lvl>
    <w:lvl w:ilvl="2" w:tplc="08090005" w:tentative="1">
      <w:start w:val="1"/>
      <w:numFmt w:val="bullet"/>
      <w:lvlText w:val=""/>
      <w:lvlJc w:val="left"/>
      <w:pPr>
        <w:tabs>
          <w:tab w:val="num" w:pos="2841"/>
        </w:tabs>
        <w:ind w:left="2841" w:hanging="360"/>
      </w:pPr>
      <w:rPr>
        <w:rFonts w:ascii="Wingdings" w:hAnsi="Wingdings" w:hint="default"/>
      </w:rPr>
    </w:lvl>
    <w:lvl w:ilvl="3" w:tplc="08090001" w:tentative="1">
      <w:start w:val="1"/>
      <w:numFmt w:val="bullet"/>
      <w:lvlText w:val=""/>
      <w:lvlJc w:val="left"/>
      <w:pPr>
        <w:tabs>
          <w:tab w:val="num" w:pos="3561"/>
        </w:tabs>
        <w:ind w:left="3561" w:hanging="360"/>
      </w:pPr>
      <w:rPr>
        <w:rFonts w:ascii="Symbol" w:hAnsi="Symbol" w:hint="default"/>
      </w:rPr>
    </w:lvl>
    <w:lvl w:ilvl="4" w:tplc="08090003" w:tentative="1">
      <w:start w:val="1"/>
      <w:numFmt w:val="bullet"/>
      <w:lvlText w:val="o"/>
      <w:lvlJc w:val="left"/>
      <w:pPr>
        <w:tabs>
          <w:tab w:val="num" w:pos="4281"/>
        </w:tabs>
        <w:ind w:left="4281" w:hanging="360"/>
      </w:pPr>
      <w:rPr>
        <w:rFonts w:ascii="Courier New" w:hAnsi="Courier New" w:cs="Courier New" w:hint="default"/>
      </w:rPr>
    </w:lvl>
    <w:lvl w:ilvl="5" w:tplc="08090005" w:tentative="1">
      <w:start w:val="1"/>
      <w:numFmt w:val="bullet"/>
      <w:lvlText w:val=""/>
      <w:lvlJc w:val="left"/>
      <w:pPr>
        <w:tabs>
          <w:tab w:val="num" w:pos="5001"/>
        </w:tabs>
        <w:ind w:left="5001" w:hanging="360"/>
      </w:pPr>
      <w:rPr>
        <w:rFonts w:ascii="Wingdings" w:hAnsi="Wingdings" w:hint="default"/>
      </w:rPr>
    </w:lvl>
    <w:lvl w:ilvl="6" w:tplc="08090001" w:tentative="1">
      <w:start w:val="1"/>
      <w:numFmt w:val="bullet"/>
      <w:lvlText w:val=""/>
      <w:lvlJc w:val="left"/>
      <w:pPr>
        <w:tabs>
          <w:tab w:val="num" w:pos="5721"/>
        </w:tabs>
        <w:ind w:left="5721" w:hanging="360"/>
      </w:pPr>
      <w:rPr>
        <w:rFonts w:ascii="Symbol" w:hAnsi="Symbol" w:hint="default"/>
      </w:rPr>
    </w:lvl>
    <w:lvl w:ilvl="7" w:tplc="08090003" w:tentative="1">
      <w:start w:val="1"/>
      <w:numFmt w:val="bullet"/>
      <w:lvlText w:val="o"/>
      <w:lvlJc w:val="left"/>
      <w:pPr>
        <w:tabs>
          <w:tab w:val="num" w:pos="6441"/>
        </w:tabs>
        <w:ind w:left="6441" w:hanging="360"/>
      </w:pPr>
      <w:rPr>
        <w:rFonts w:ascii="Courier New" w:hAnsi="Courier New" w:cs="Courier New" w:hint="default"/>
      </w:rPr>
    </w:lvl>
    <w:lvl w:ilvl="8" w:tplc="08090005" w:tentative="1">
      <w:start w:val="1"/>
      <w:numFmt w:val="bullet"/>
      <w:lvlText w:val=""/>
      <w:lvlJc w:val="left"/>
      <w:pPr>
        <w:tabs>
          <w:tab w:val="num" w:pos="7161"/>
        </w:tabs>
        <w:ind w:left="7161" w:hanging="360"/>
      </w:pPr>
      <w:rPr>
        <w:rFonts w:ascii="Wingdings" w:hAnsi="Wingdings" w:hint="default"/>
      </w:rPr>
    </w:lvl>
  </w:abstractNum>
  <w:abstractNum w:abstractNumId="26" w15:restartNumberingAfterBreak="0">
    <w:nsid w:val="5F2D0F20"/>
    <w:multiLevelType w:val="hybridMultilevel"/>
    <w:tmpl w:val="1408E136"/>
    <w:lvl w:ilvl="0" w:tplc="511E693A">
      <w:start w:val="1"/>
      <w:numFmt w:val="decimal"/>
      <w:pStyle w:val="NumberedList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F725660"/>
    <w:multiLevelType w:val="hybridMultilevel"/>
    <w:tmpl w:val="10DAC502"/>
    <w:lvl w:ilvl="0" w:tplc="1D0CCFFA">
      <w:start w:val="1"/>
      <w:numFmt w:val="bullet"/>
      <w:lvlText w:val=""/>
      <w:lvlJc w:val="left"/>
      <w:pPr>
        <w:tabs>
          <w:tab w:val="num" w:pos="1078"/>
        </w:tabs>
        <w:ind w:left="1078" w:hanging="397"/>
      </w:pPr>
      <w:rPr>
        <w:rFonts w:ascii="Symbol" w:hAnsi="Symbol" w:hint="default"/>
      </w:rPr>
    </w:lvl>
    <w:lvl w:ilvl="1" w:tplc="08090003">
      <w:start w:val="1"/>
      <w:numFmt w:val="bullet"/>
      <w:lvlText w:val="o"/>
      <w:lvlJc w:val="left"/>
      <w:pPr>
        <w:tabs>
          <w:tab w:val="num" w:pos="2121"/>
        </w:tabs>
        <w:ind w:left="2121" w:hanging="360"/>
      </w:pPr>
      <w:rPr>
        <w:rFonts w:ascii="Courier New" w:hAnsi="Courier New" w:cs="Courier New" w:hint="default"/>
      </w:rPr>
    </w:lvl>
    <w:lvl w:ilvl="2" w:tplc="08090005" w:tentative="1">
      <w:start w:val="1"/>
      <w:numFmt w:val="bullet"/>
      <w:lvlText w:val=""/>
      <w:lvlJc w:val="left"/>
      <w:pPr>
        <w:tabs>
          <w:tab w:val="num" w:pos="2841"/>
        </w:tabs>
        <w:ind w:left="2841" w:hanging="360"/>
      </w:pPr>
      <w:rPr>
        <w:rFonts w:ascii="Wingdings" w:hAnsi="Wingdings" w:hint="default"/>
      </w:rPr>
    </w:lvl>
    <w:lvl w:ilvl="3" w:tplc="08090001" w:tentative="1">
      <w:start w:val="1"/>
      <w:numFmt w:val="bullet"/>
      <w:lvlText w:val=""/>
      <w:lvlJc w:val="left"/>
      <w:pPr>
        <w:tabs>
          <w:tab w:val="num" w:pos="3561"/>
        </w:tabs>
        <w:ind w:left="3561" w:hanging="360"/>
      </w:pPr>
      <w:rPr>
        <w:rFonts w:ascii="Symbol" w:hAnsi="Symbol" w:hint="default"/>
      </w:rPr>
    </w:lvl>
    <w:lvl w:ilvl="4" w:tplc="08090003" w:tentative="1">
      <w:start w:val="1"/>
      <w:numFmt w:val="bullet"/>
      <w:lvlText w:val="o"/>
      <w:lvlJc w:val="left"/>
      <w:pPr>
        <w:tabs>
          <w:tab w:val="num" w:pos="4281"/>
        </w:tabs>
        <w:ind w:left="4281" w:hanging="360"/>
      </w:pPr>
      <w:rPr>
        <w:rFonts w:ascii="Courier New" w:hAnsi="Courier New" w:cs="Courier New" w:hint="default"/>
      </w:rPr>
    </w:lvl>
    <w:lvl w:ilvl="5" w:tplc="08090005" w:tentative="1">
      <w:start w:val="1"/>
      <w:numFmt w:val="bullet"/>
      <w:lvlText w:val=""/>
      <w:lvlJc w:val="left"/>
      <w:pPr>
        <w:tabs>
          <w:tab w:val="num" w:pos="5001"/>
        </w:tabs>
        <w:ind w:left="5001" w:hanging="360"/>
      </w:pPr>
      <w:rPr>
        <w:rFonts w:ascii="Wingdings" w:hAnsi="Wingdings" w:hint="default"/>
      </w:rPr>
    </w:lvl>
    <w:lvl w:ilvl="6" w:tplc="08090001" w:tentative="1">
      <w:start w:val="1"/>
      <w:numFmt w:val="bullet"/>
      <w:lvlText w:val=""/>
      <w:lvlJc w:val="left"/>
      <w:pPr>
        <w:tabs>
          <w:tab w:val="num" w:pos="5721"/>
        </w:tabs>
        <w:ind w:left="5721" w:hanging="360"/>
      </w:pPr>
      <w:rPr>
        <w:rFonts w:ascii="Symbol" w:hAnsi="Symbol" w:hint="default"/>
      </w:rPr>
    </w:lvl>
    <w:lvl w:ilvl="7" w:tplc="08090003" w:tentative="1">
      <w:start w:val="1"/>
      <w:numFmt w:val="bullet"/>
      <w:lvlText w:val="o"/>
      <w:lvlJc w:val="left"/>
      <w:pPr>
        <w:tabs>
          <w:tab w:val="num" w:pos="6441"/>
        </w:tabs>
        <w:ind w:left="6441" w:hanging="360"/>
      </w:pPr>
      <w:rPr>
        <w:rFonts w:ascii="Courier New" w:hAnsi="Courier New" w:cs="Courier New" w:hint="default"/>
      </w:rPr>
    </w:lvl>
    <w:lvl w:ilvl="8" w:tplc="08090005" w:tentative="1">
      <w:start w:val="1"/>
      <w:numFmt w:val="bullet"/>
      <w:lvlText w:val=""/>
      <w:lvlJc w:val="left"/>
      <w:pPr>
        <w:tabs>
          <w:tab w:val="num" w:pos="7161"/>
        </w:tabs>
        <w:ind w:left="7161" w:hanging="360"/>
      </w:pPr>
      <w:rPr>
        <w:rFonts w:ascii="Wingdings" w:hAnsi="Wingdings" w:hint="default"/>
      </w:rPr>
    </w:lvl>
  </w:abstractNum>
  <w:abstractNum w:abstractNumId="28" w15:restartNumberingAfterBreak="0">
    <w:nsid w:val="65CC1C56"/>
    <w:multiLevelType w:val="hybridMultilevel"/>
    <w:tmpl w:val="7CD20D60"/>
    <w:lvl w:ilvl="0" w:tplc="1D0CCFFA">
      <w:start w:val="1"/>
      <w:numFmt w:val="bullet"/>
      <w:lvlText w:val=""/>
      <w:lvlJc w:val="left"/>
      <w:pPr>
        <w:tabs>
          <w:tab w:val="num" w:pos="1117"/>
        </w:tabs>
        <w:ind w:left="1117" w:hanging="397"/>
      </w:pPr>
      <w:rPr>
        <w:rFonts w:ascii="Symbol" w:hAnsi="Symbol" w:hint="default"/>
      </w:rPr>
    </w:lvl>
    <w:lvl w:ilvl="1" w:tplc="0809000F">
      <w:start w:val="1"/>
      <w:numFmt w:val="decimal"/>
      <w:lvlText w:val="%2."/>
      <w:lvlJc w:val="left"/>
      <w:pPr>
        <w:tabs>
          <w:tab w:val="num" w:pos="2160"/>
        </w:tabs>
        <w:ind w:left="2160" w:hanging="360"/>
      </w:pPr>
      <w:rPr>
        <w:rFonts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9" w15:restartNumberingAfterBreak="0">
    <w:nsid w:val="69BA3F76"/>
    <w:multiLevelType w:val="hybridMultilevel"/>
    <w:tmpl w:val="EEC2110C"/>
    <w:lvl w:ilvl="0" w:tplc="1D0CCFFA">
      <w:start w:val="1"/>
      <w:numFmt w:val="bullet"/>
      <w:lvlText w:val=""/>
      <w:lvlJc w:val="left"/>
      <w:pPr>
        <w:tabs>
          <w:tab w:val="num" w:pos="1078"/>
        </w:tabs>
        <w:ind w:left="1078" w:hanging="397"/>
      </w:pPr>
      <w:rPr>
        <w:rFonts w:ascii="Symbol" w:hAnsi="Symbol" w:hint="default"/>
      </w:rPr>
    </w:lvl>
    <w:lvl w:ilvl="1" w:tplc="08090003" w:tentative="1">
      <w:start w:val="1"/>
      <w:numFmt w:val="bullet"/>
      <w:lvlText w:val="o"/>
      <w:lvlJc w:val="left"/>
      <w:pPr>
        <w:tabs>
          <w:tab w:val="num" w:pos="2121"/>
        </w:tabs>
        <w:ind w:left="2121" w:hanging="360"/>
      </w:pPr>
      <w:rPr>
        <w:rFonts w:ascii="Courier New" w:hAnsi="Courier New" w:cs="Courier New" w:hint="default"/>
      </w:rPr>
    </w:lvl>
    <w:lvl w:ilvl="2" w:tplc="08090005" w:tentative="1">
      <w:start w:val="1"/>
      <w:numFmt w:val="bullet"/>
      <w:lvlText w:val=""/>
      <w:lvlJc w:val="left"/>
      <w:pPr>
        <w:tabs>
          <w:tab w:val="num" w:pos="2841"/>
        </w:tabs>
        <w:ind w:left="2841" w:hanging="360"/>
      </w:pPr>
      <w:rPr>
        <w:rFonts w:ascii="Wingdings" w:hAnsi="Wingdings" w:hint="default"/>
      </w:rPr>
    </w:lvl>
    <w:lvl w:ilvl="3" w:tplc="08090001" w:tentative="1">
      <w:start w:val="1"/>
      <w:numFmt w:val="bullet"/>
      <w:lvlText w:val=""/>
      <w:lvlJc w:val="left"/>
      <w:pPr>
        <w:tabs>
          <w:tab w:val="num" w:pos="3561"/>
        </w:tabs>
        <w:ind w:left="3561" w:hanging="360"/>
      </w:pPr>
      <w:rPr>
        <w:rFonts w:ascii="Symbol" w:hAnsi="Symbol" w:hint="default"/>
      </w:rPr>
    </w:lvl>
    <w:lvl w:ilvl="4" w:tplc="08090003" w:tentative="1">
      <w:start w:val="1"/>
      <w:numFmt w:val="bullet"/>
      <w:lvlText w:val="o"/>
      <w:lvlJc w:val="left"/>
      <w:pPr>
        <w:tabs>
          <w:tab w:val="num" w:pos="4281"/>
        </w:tabs>
        <w:ind w:left="4281" w:hanging="360"/>
      </w:pPr>
      <w:rPr>
        <w:rFonts w:ascii="Courier New" w:hAnsi="Courier New" w:cs="Courier New" w:hint="default"/>
      </w:rPr>
    </w:lvl>
    <w:lvl w:ilvl="5" w:tplc="08090005" w:tentative="1">
      <w:start w:val="1"/>
      <w:numFmt w:val="bullet"/>
      <w:lvlText w:val=""/>
      <w:lvlJc w:val="left"/>
      <w:pPr>
        <w:tabs>
          <w:tab w:val="num" w:pos="5001"/>
        </w:tabs>
        <w:ind w:left="5001" w:hanging="360"/>
      </w:pPr>
      <w:rPr>
        <w:rFonts w:ascii="Wingdings" w:hAnsi="Wingdings" w:hint="default"/>
      </w:rPr>
    </w:lvl>
    <w:lvl w:ilvl="6" w:tplc="08090001" w:tentative="1">
      <w:start w:val="1"/>
      <w:numFmt w:val="bullet"/>
      <w:lvlText w:val=""/>
      <w:lvlJc w:val="left"/>
      <w:pPr>
        <w:tabs>
          <w:tab w:val="num" w:pos="5721"/>
        </w:tabs>
        <w:ind w:left="5721" w:hanging="360"/>
      </w:pPr>
      <w:rPr>
        <w:rFonts w:ascii="Symbol" w:hAnsi="Symbol" w:hint="default"/>
      </w:rPr>
    </w:lvl>
    <w:lvl w:ilvl="7" w:tplc="08090003" w:tentative="1">
      <w:start w:val="1"/>
      <w:numFmt w:val="bullet"/>
      <w:lvlText w:val="o"/>
      <w:lvlJc w:val="left"/>
      <w:pPr>
        <w:tabs>
          <w:tab w:val="num" w:pos="6441"/>
        </w:tabs>
        <w:ind w:left="6441" w:hanging="360"/>
      </w:pPr>
      <w:rPr>
        <w:rFonts w:ascii="Courier New" w:hAnsi="Courier New" w:cs="Courier New" w:hint="default"/>
      </w:rPr>
    </w:lvl>
    <w:lvl w:ilvl="8" w:tplc="08090005" w:tentative="1">
      <w:start w:val="1"/>
      <w:numFmt w:val="bullet"/>
      <w:lvlText w:val=""/>
      <w:lvlJc w:val="left"/>
      <w:pPr>
        <w:tabs>
          <w:tab w:val="num" w:pos="7161"/>
        </w:tabs>
        <w:ind w:left="7161" w:hanging="360"/>
      </w:pPr>
      <w:rPr>
        <w:rFonts w:ascii="Wingdings" w:hAnsi="Wingdings" w:hint="default"/>
      </w:rPr>
    </w:lvl>
  </w:abstractNum>
  <w:abstractNum w:abstractNumId="30" w15:restartNumberingAfterBreak="0">
    <w:nsid w:val="6AFA5348"/>
    <w:multiLevelType w:val="hybridMultilevel"/>
    <w:tmpl w:val="7BDAD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3222F4F"/>
    <w:multiLevelType w:val="multilevel"/>
    <w:tmpl w:val="6CFEB1EA"/>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32" w15:restartNumberingAfterBreak="0">
    <w:nsid w:val="79393F8A"/>
    <w:multiLevelType w:val="hybridMultilevel"/>
    <w:tmpl w:val="87BEE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9F866B9"/>
    <w:multiLevelType w:val="hybridMultilevel"/>
    <w:tmpl w:val="4A04E64C"/>
    <w:lvl w:ilvl="0" w:tplc="1D0CCFFA">
      <w:start w:val="1"/>
      <w:numFmt w:val="bullet"/>
      <w:lvlText w:val=""/>
      <w:lvlJc w:val="left"/>
      <w:pPr>
        <w:tabs>
          <w:tab w:val="num" w:pos="1078"/>
        </w:tabs>
        <w:ind w:left="1078" w:hanging="397"/>
      </w:pPr>
      <w:rPr>
        <w:rFonts w:ascii="Symbol" w:hAnsi="Symbol" w:hint="default"/>
      </w:rPr>
    </w:lvl>
    <w:lvl w:ilvl="1" w:tplc="08090003" w:tentative="1">
      <w:start w:val="1"/>
      <w:numFmt w:val="bullet"/>
      <w:lvlText w:val="o"/>
      <w:lvlJc w:val="left"/>
      <w:pPr>
        <w:tabs>
          <w:tab w:val="num" w:pos="2121"/>
        </w:tabs>
        <w:ind w:left="2121" w:hanging="360"/>
      </w:pPr>
      <w:rPr>
        <w:rFonts w:ascii="Courier New" w:hAnsi="Courier New" w:cs="Courier New" w:hint="default"/>
      </w:rPr>
    </w:lvl>
    <w:lvl w:ilvl="2" w:tplc="08090005" w:tentative="1">
      <w:start w:val="1"/>
      <w:numFmt w:val="bullet"/>
      <w:lvlText w:val=""/>
      <w:lvlJc w:val="left"/>
      <w:pPr>
        <w:tabs>
          <w:tab w:val="num" w:pos="2841"/>
        </w:tabs>
        <w:ind w:left="2841" w:hanging="360"/>
      </w:pPr>
      <w:rPr>
        <w:rFonts w:ascii="Wingdings" w:hAnsi="Wingdings" w:hint="default"/>
      </w:rPr>
    </w:lvl>
    <w:lvl w:ilvl="3" w:tplc="08090001" w:tentative="1">
      <w:start w:val="1"/>
      <w:numFmt w:val="bullet"/>
      <w:lvlText w:val=""/>
      <w:lvlJc w:val="left"/>
      <w:pPr>
        <w:tabs>
          <w:tab w:val="num" w:pos="3561"/>
        </w:tabs>
        <w:ind w:left="3561" w:hanging="360"/>
      </w:pPr>
      <w:rPr>
        <w:rFonts w:ascii="Symbol" w:hAnsi="Symbol" w:hint="default"/>
      </w:rPr>
    </w:lvl>
    <w:lvl w:ilvl="4" w:tplc="08090003" w:tentative="1">
      <w:start w:val="1"/>
      <w:numFmt w:val="bullet"/>
      <w:lvlText w:val="o"/>
      <w:lvlJc w:val="left"/>
      <w:pPr>
        <w:tabs>
          <w:tab w:val="num" w:pos="4281"/>
        </w:tabs>
        <w:ind w:left="4281" w:hanging="360"/>
      </w:pPr>
      <w:rPr>
        <w:rFonts w:ascii="Courier New" w:hAnsi="Courier New" w:cs="Courier New" w:hint="default"/>
      </w:rPr>
    </w:lvl>
    <w:lvl w:ilvl="5" w:tplc="08090005" w:tentative="1">
      <w:start w:val="1"/>
      <w:numFmt w:val="bullet"/>
      <w:lvlText w:val=""/>
      <w:lvlJc w:val="left"/>
      <w:pPr>
        <w:tabs>
          <w:tab w:val="num" w:pos="5001"/>
        </w:tabs>
        <w:ind w:left="5001" w:hanging="360"/>
      </w:pPr>
      <w:rPr>
        <w:rFonts w:ascii="Wingdings" w:hAnsi="Wingdings" w:hint="default"/>
      </w:rPr>
    </w:lvl>
    <w:lvl w:ilvl="6" w:tplc="08090001" w:tentative="1">
      <w:start w:val="1"/>
      <w:numFmt w:val="bullet"/>
      <w:lvlText w:val=""/>
      <w:lvlJc w:val="left"/>
      <w:pPr>
        <w:tabs>
          <w:tab w:val="num" w:pos="5721"/>
        </w:tabs>
        <w:ind w:left="5721" w:hanging="360"/>
      </w:pPr>
      <w:rPr>
        <w:rFonts w:ascii="Symbol" w:hAnsi="Symbol" w:hint="default"/>
      </w:rPr>
    </w:lvl>
    <w:lvl w:ilvl="7" w:tplc="08090003" w:tentative="1">
      <w:start w:val="1"/>
      <w:numFmt w:val="bullet"/>
      <w:lvlText w:val="o"/>
      <w:lvlJc w:val="left"/>
      <w:pPr>
        <w:tabs>
          <w:tab w:val="num" w:pos="6441"/>
        </w:tabs>
        <w:ind w:left="6441" w:hanging="360"/>
      </w:pPr>
      <w:rPr>
        <w:rFonts w:ascii="Courier New" w:hAnsi="Courier New" w:cs="Courier New" w:hint="default"/>
      </w:rPr>
    </w:lvl>
    <w:lvl w:ilvl="8" w:tplc="08090005" w:tentative="1">
      <w:start w:val="1"/>
      <w:numFmt w:val="bullet"/>
      <w:lvlText w:val=""/>
      <w:lvlJc w:val="left"/>
      <w:pPr>
        <w:tabs>
          <w:tab w:val="num" w:pos="7161"/>
        </w:tabs>
        <w:ind w:left="7161" w:hanging="360"/>
      </w:pPr>
      <w:rPr>
        <w:rFonts w:ascii="Wingdings" w:hAnsi="Wingdings" w:hint="default"/>
      </w:rPr>
    </w:lvl>
  </w:abstractNum>
  <w:abstractNum w:abstractNumId="34" w15:restartNumberingAfterBreak="0">
    <w:nsid w:val="7CF3541E"/>
    <w:multiLevelType w:val="hybridMultilevel"/>
    <w:tmpl w:val="A93CC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E48706A"/>
    <w:multiLevelType w:val="multilevel"/>
    <w:tmpl w:val="DB6AEC22"/>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36" w15:restartNumberingAfterBreak="0">
    <w:nsid w:val="7E5A14C9"/>
    <w:multiLevelType w:val="hybridMultilevel"/>
    <w:tmpl w:val="31202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82572039">
    <w:abstractNumId w:val="19"/>
  </w:num>
  <w:num w:numId="2" w16cid:durableId="54860255">
    <w:abstractNumId w:val="26"/>
  </w:num>
  <w:num w:numId="3" w16cid:durableId="527185720">
    <w:abstractNumId w:val="16"/>
  </w:num>
  <w:num w:numId="4" w16cid:durableId="193733125">
    <w:abstractNumId w:val="14"/>
  </w:num>
  <w:num w:numId="5" w16cid:durableId="1478646641">
    <w:abstractNumId w:val="36"/>
  </w:num>
  <w:num w:numId="6" w16cid:durableId="1636181960">
    <w:abstractNumId w:val="3"/>
  </w:num>
  <w:num w:numId="7" w16cid:durableId="1600024461">
    <w:abstractNumId w:val="28"/>
  </w:num>
  <w:num w:numId="8" w16cid:durableId="2100977934">
    <w:abstractNumId w:val="21"/>
  </w:num>
  <w:num w:numId="9" w16cid:durableId="1267032663">
    <w:abstractNumId w:val="27"/>
  </w:num>
  <w:num w:numId="10" w16cid:durableId="549727592">
    <w:abstractNumId w:val="25"/>
  </w:num>
  <w:num w:numId="11" w16cid:durableId="1983584604">
    <w:abstractNumId w:val="29"/>
  </w:num>
  <w:num w:numId="12" w16cid:durableId="2026708980">
    <w:abstractNumId w:val="33"/>
  </w:num>
  <w:num w:numId="13" w16cid:durableId="675033364">
    <w:abstractNumId w:val="0"/>
  </w:num>
  <w:num w:numId="14" w16cid:durableId="871919344">
    <w:abstractNumId w:val="10"/>
  </w:num>
  <w:num w:numId="15" w16cid:durableId="5905320">
    <w:abstractNumId w:val="20"/>
  </w:num>
  <w:num w:numId="16" w16cid:durableId="861939415">
    <w:abstractNumId w:val="30"/>
  </w:num>
  <w:num w:numId="17" w16cid:durableId="1165245136">
    <w:abstractNumId w:val="32"/>
  </w:num>
  <w:num w:numId="18" w16cid:durableId="19671030">
    <w:abstractNumId w:val="17"/>
  </w:num>
  <w:num w:numId="19" w16cid:durableId="1817188992">
    <w:abstractNumId w:val="12"/>
  </w:num>
  <w:num w:numId="20" w16cid:durableId="1140463297">
    <w:abstractNumId w:val="22"/>
  </w:num>
  <w:num w:numId="21" w16cid:durableId="998313345">
    <w:abstractNumId w:val="15"/>
  </w:num>
  <w:num w:numId="22" w16cid:durableId="1801990349">
    <w:abstractNumId w:val="9"/>
  </w:num>
  <w:num w:numId="23" w16cid:durableId="1017579881">
    <w:abstractNumId w:val="4"/>
  </w:num>
  <w:num w:numId="24" w16cid:durableId="900214484">
    <w:abstractNumId w:val="18"/>
  </w:num>
  <w:num w:numId="25" w16cid:durableId="1169752411">
    <w:abstractNumId w:val="11"/>
  </w:num>
  <w:num w:numId="26" w16cid:durableId="1285382922">
    <w:abstractNumId w:val="34"/>
  </w:num>
  <w:num w:numId="27" w16cid:durableId="1765615420">
    <w:abstractNumId w:val="13"/>
  </w:num>
  <w:num w:numId="28" w16cid:durableId="1136020630">
    <w:abstractNumId w:val="5"/>
  </w:num>
  <w:num w:numId="29" w16cid:durableId="1406024281">
    <w:abstractNumId w:val="7"/>
  </w:num>
  <w:num w:numId="30" w16cid:durableId="909192167">
    <w:abstractNumId w:val="35"/>
  </w:num>
  <w:num w:numId="31" w16cid:durableId="745882378">
    <w:abstractNumId w:val="8"/>
  </w:num>
  <w:num w:numId="32" w16cid:durableId="1881437903">
    <w:abstractNumId w:val="31"/>
  </w:num>
  <w:num w:numId="33" w16cid:durableId="504320045">
    <w:abstractNumId w:val="6"/>
  </w:num>
  <w:num w:numId="34" w16cid:durableId="2060981296">
    <w:abstractNumId w:val="24"/>
  </w:num>
  <w:num w:numId="35" w16cid:durableId="1872570319">
    <w:abstractNumId w:val="23"/>
  </w:num>
  <w:num w:numId="36" w16cid:durableId="1582638398">
    <w:abstractNumId w:val="2"/>
  </w:num>
  <w:num w:numId="37" w16cid:durableId="1649072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7661"/>
    <w:rsid w:val="0000080F"/>
    <w:rsid w:val="0000439E"/>
    <w:rsid w:val="00012421"/>
    <w:rsid w:val="0001277C"/>
    <w:rsid w:val="00023282"/>
    <w:rsid w:val="00036B73"/>
    <w:rsid w:val="00046189"/>
    <w:rsid w:val="0005399C"/>
    <w:rsid w:val="00065C15"/>
    <w:rsid w:val="00067A67"/>
    <w:rsid w:val="00085433"/>
    <w:rsid w:val="00087FB1"/>
    <w:rsid w:val="0009123D"/>
    <w:rsid w:val="0009132E"/>
    <w:rsid w:val="00095712"/>
    <w:rsid w:val="000968C0"/>
    <w:rsid w:val="000A2286"/>
    <w:rsid w:val="000A4758"/>
    <w:rsid w:val="000A6066"/>
    <w:rsid w:val="000B4788"/>
    <w:rsid w:val="000B6C26"/>
    <w:rsid w:val="000D38B4"/>
    <w:rsid w:val="000D65D6"/>
    <w:rsid w:val="000E4429"/>
    <w:rsid w:val="000E6C5E"/>
    <w:rsid w:val="000F5B9E"/>
    <w:rsid w:val="00102DEB"/>
    <w:rsid w:val="00114CC8"/>
    <w:rsid w:val="0011726B"/>
    <w:rsid w:val="00147821"/>
    <w:rsid w:val="0015361A"/>
    <w:rsid w:val="00157C78"/>
    <w:rsid w:val="00170991"/>
    <w:rsid w:val="001975BE"/>
    <w:rsid w:val="001B56ED"/>
    <w:rsid w:val="001C566D"/>
    <w:rsid w:val="001C65B1"/>
    <w:rsid w:val="001D5873"/>
    <w:rsid w:val="001F5D10"/>
    <w:rsid w:val="00204743"/>
    <w:rsid w:val="00205257"/>
    <w:rsid w:val="00206731"/>
    <w:rsid w:val="00212A88"/>
    <w:rsid w:val="00232A64"/>
    <w:rsid w:val="00233DA4"/>
    <w:rsid w:val="00241176"/>
    <w:rsid w:val="00252F45"/>
    <w:rsid w:val="00255AC9"/>
    <w:rsid w:val="00255BFC"/>
    <w:rsid w:val="002567DE"/>
    <w:rsid w:val="00283A0C"/>
    <w:rsid w:val="0029037C"/>
    <w:rsid w:val="00297CBE"/>
    <w:rsid w:val="002A3A8E"/>
    <w:rsid w:val="002A54BC"/>
    <w:rsid w:val="002B5CEE"/>
    <w:rsid w:val="002B6F77"/>
    <w:rsid w:val="002C000F"/>
    <w:rsid w:val="002C5E7E"/>
    <w:rsid w:val="002E1524"/>
    <w:rsid w:val="002E6E42"/>
    <w:rsid w:val="002F180E"/>
    <w:rsid w:val="002F1CE8"/>
    <w:rsid w:val="002F4498"/>
    <w:rsid w:val="002F4F23"/>
    <w:rsid w:val="0030196A"/>
    <w:rsid w:val="00302A5C"/>
    <w:rsid w:val="00303A2C"/>
    <w:rsid w:val="00307E65"/>
    <w:rsid w:val="00321FDD"/>
    <w:rsid w:val="00322C19"/>
    <w:rsid w:val="00322EB1"/>
    <w:rsid w:val="00324BD1"/>
    <w:rsid w:val="00340B98"/>
    <w:rsid w:val="003423E2"/>
    <w:rsid w:val="00344664"/>
    <w:rsid w:val="00354F8F"/>
    <w:rsid w:val="00375E65"/>
    <w:rsid w:val="00381ACA"/>
    <w:rsid w:val="00384581"/>
    <w:rsid w:val="00393BCE"/>
    <w:rsid w:val="003B0342"/>
    <w:rsid w:val="003B5A23"/>
    <w:rsid w:val="003B7D40"/>
    <w:rsid w:val="003C1A88"/>
    <w:rsid w:val="003D2985"/>
    <w:rsid w:val="003D4AE2"/>
    <w:rsid w:val="003D764D"/>
    <w:rsid w:val="003E5D90"/>
    <w:rsid w:val="003F1D03"/>
    <w:rsid w:val="003F57A5"/>
    <w:rsid w:val="00410711"/>
    <w:rsid w:val="004156EA"/>
    <w:rsid w:val="0042274E"/>
    <w:rsid w:val="00423E94"/>
    <w:rsid w:val="004335A7"/>
    <w:rsid w:val="00434024"/>
    <w:rsid w:val="00442380"/>
    <w:rsid w:val="00442389"/>
    <w:rsid w:val="00442DF1"/>
    <w:rsid w:val="004538DA"/>
    <w:rsid w:val="004605D4"/>
    <w:rsid w:val="00461602"/>
    <w:rsid w:val="00470560"/>
    <w:rsid w:val="0047213E"/>
    <w:rsid w:val="00484514"/>
    <w:rsid w:val="00484F65"/>
    <w:rsid w:val="00486FA1"/>
    <w:rsid w:val="0049011C"/>
    <w:rsid w:val="0049701B"/>
    <w:rsid w:val="00497661"/>
    <w:rsid w:val="00497FBC"/>
    <w:rsid w:val="004B2AFB"/>
    <w:rsid w:val="004C425C"/>
    <w:rsid w:val="004C6118"/>
    <w:rsid w:val="004D41A4"/>
    <w:rsid w:val="004D74E0"/>
    <w:rsid w:val="004E2AE7"/>
    <w:rsid w:val="004F2CC3"/>
    <w:rsid w:val="00503004"/>
    <w:rsid w:val="00525C6E"/>
    <w:rsid w:val="00547AB0"/>
    <w:rsid w:val="005502B6"/>
    <w:rsid w:val="00552C6D"/>
    <w:rsid w:val="00574904"/>
    <w:rsid w:val="0058491E"/>
    <w:rsid w:val="0058700F"/>
    <w:rsid w:val="005A4A23"/>
    <w:rsid w:val="005A73C7"/>
    <w:rsid w:val="005B0841"/>
    <w:rsid w:val="005B4C1E"/>
    <w:rsid w:val="005D04CE"/>
    <w:rsid w:val="005D2A60"/>
    <w:rsid w:val="005D3F84"/>
    <w:rsid w:val="005D5EE5"/>
    <w:rsid w:val="005D60C5"/>
    <w:rsid w:val="005D7FA8"/>
    <w:rsid w:val="005E0B20"/>
    <w:rsid w:val="005E5A87"/>
    <w:rsid w:val="005E6545"/>
    <w:rsid w:val="006051DC"/>
    <w:rsid w:val="00606557"/>
    <w:rsid w:val="00616C9B"/>
    <w:rsid w:val="00624E1C"/>
    <w:rsid w:val="006308FA"/>
    <w:rsid w:val="0063466D"/>
    <w:rsid w:val="00653E66"/>
    <w:rsid w:val="00662843"/>
    <w:rsid w:val="0067401C"/>
    <w:rsid w:val="006762ED"/>
    <w:rsid w:val="0067752F"/>
    <w:rsid w:val="00681D69"/>
    <w:rsid w:val="006875A3"/>
    <w:rsid w:val="00690847"/>
    <w:rsid w:val="00691FCC"/>
    <w:rsid w:val="006A39DC"/>
    <w:rsid w:val="006A5898"/>
    <w:rsid w:val="006C37F6"/>
    <w:rsid w:val="006C6F9A"/>
    <w:rsid w:val="006F2CD1"/>
    <w:rsid w:val="006F355A"/>
    <w:rsid w:val="006F376D"/>
    <w:rsid w:val="006F61B6"/>
    <w:rsid w:val="007063EE"/>
    <w:rsid w:val="00732A34"/>
    <w:rsid w:val="0074579A"/>
    <w:rsid w:val="0075671D"/>
    <w:rsid w:val="00761C31"/>
    <w:rsid w:val="00765880"/>
    <w:rsid w:val="00781575"/>
    <w:rsid w:val="00781C04"/>
    <w:rsid w:val="00783D21"/>
    <w:rsid w:val="00786894"/>
    <w:rsid w:val="007919C1"/>
    <w:rsid w:val="00794BCA"/>
    <w:rsid w:val="007A0287"/>
    <w:rsid w:val="007C624C"/>
    <w:rsid w:val="007D0463"/>
    <w:rsid w:val="00800BF0"/>
    <w:rsid w:val="00803805"/>
    <w:rsid w:val="00806820"/>
    <w:rsid w:val="008234D8"/>
    <w:rsid w:val="008271DB"/>
    <w:rsid w:val="00832002"/>
    <w:rsid w:val="008412DB"/>
    <w:rsid w:val="008418CA"/>
    <w:rsid w:val="00846B17"/>
    <w:rsid w:val="00863C43"/>
    <w:rsid w:val="00871880"/>
    <w:rsid w:val="00881C39"/>
    <w:rsid w:val="00887F83"/>
    <w:rsid w:val="008948D0"/>
    <w:rsid w:val="008B304B"/>
    <w:rsid w:val="008B5CA6"/>
    <w:rsid w:val="008C0B0C"/>
    <w:rsid w:val="008C3B5E"/>
    <w:rsid w:val="008C42F8"/>
    <w:rsid w:val="008E2675"/>
    <w:rsid w:val="008E5837"/>
    <w:rsid w:val="008F1563"/>
    <w:rsid w:val="008F6CEB"/>
    <w:rsid w:val="009218BC"/>
    <w:rsid w:val="00927619"/>
    <w:rsid w:val="00935024"/>
    <w:rsid w:val="00941E66"/>
    <w:rsid w:val="00957C0A"/>
    <w:rsid w:val="00980E41"/>
    <w:rsid w:val="0099501F"/>
    <w:rsid w:val="009965A7"/>
    <w:rsid w:val="009A2C0D"/>
    <w:rsid w:val="009B007F"/>
    <w:rsid w:val="009B494F"/>
    <w:rsid w:val="009C0975"/>
    <w:rsid w:val="009D1F31"/>
    <w:rsid w:val="009D374A"/>
    <w:rsid w:val="009E10F2"/>
    <w:rsid w:val="009E19E4"/>
    <w:rsid w:val="009E1EE6"/>
    <w:rsid w:val="009E4CE0"/>
    <w:rsid w:val="009E6142"/>
    <w:rsid w:val="009F0866"/>
    <w:rsid w:val="00A00037"/>
    <w:rsid w:val="00A10D86"/>
    <w:rsid w:val="00A1384E"/>
    <w:rsid w:val="00A162B1"/>
    <w:rsid w:val="00A1643E"/>
    <w:rsid w:val="00A22978"/>
    <w:rsid w:val="00A353DE"/>
    <w:rsid w:val="00A46A53"/>
    <w:rsid w:val="00A60C7E"/>
    <w:rsid w:val="00A63E0B"/>
    <w:rsid w:val="00A640E5"/>
    <w:rsid w:val="00A83827"/>
    <w:rsid w:val="00A921A2"/>
    <w:rsid w:val="00AA76CF"/>
    <w:rsid w:val="00AD2B11"/>
    <w:rsid w:val="00AD3DC1"/>
    <w:rsid w:val="00AE4AF3"/>
    <w:rsid w:val="00AE6A14"/>
    <w:rsid w:val="00AF386B"/>
    <w:rsid w:val="00AF4F1E"/>
    <w:rsid w:val="00B02BEA"/>
    <w:rsid w:val="00B05EF0"/>
    <w:rsid w:val="00B15A8E"/>
    <w:rsid w:val="00B24DF8"/>
    <w:rsid w:val="00B356D4"/>
    <w:rsid w:val="00B41652"/>
    <w:rsid w:val="00B4240C"/>
    <w:rsid w:val="00B43A32"/>
    <w:rsid w:val="00B47E51"/>
    <w:rsid w:val="00B535C8"/>
    <w:rsid w:val="00B57AA8"/>
    <w:rsid w:val="00B60524"/>
    <w:rsid w:val="00B84A46"/>
    <w:rsid w:val="00B86FD4"/>
    <w:rsid w:val="00B92F14"/>
    <w:rsid w:val="00BB1FA5"/>
    <w:rsid w:val="00BC2DB4"/>
    <w:rsid w:val="00BD3859"/>
    <w:rsid w:val="00BE6753"/>
    <w:rsid w:val="00C06BC4"/>
    <w:rsid w:val="00C3148A"/>
    <w:rsid w:val="00C34CA8"/>
    <w:rsid w:val="00C37157"/>
    <w:rsid w:val="00C50AB6"/>
    <w:rsid w:val="00C51ED4"/>
    <w:rsid w:val="00C54B35"/>
    <w:rsid w:val="00C60BB6"/>
    <w:rsid w:val="00C62D6B"/>
    <w:rsid w:val="00C77E40"/>
    <w:rsid w:val="00C87F40"/>
    <w:rsid w:val="00C94E5E"/>
    <w:rsid w:val="00CB589A"/>
    <w:rsid w:val="00CD759B"/>
    <w:rsid w:val="00CE4DE4"/>
    <w:rsid w:val="00CE78C6"/>
    <w:rsid w:val="00CF6C62"/>
    <w:rsid w:val="00D01EF5"/>
    <w:rsid w:val="00D02706"/>
    <w:rsid w:val="00D065FB"/>
    <w:rsid w:val="00D07201"/>
    <w:rsid w:val="00D11507"/>
    <w:rsid w:val="00D25B24"/>
    <w:rsid w:val="00D3310C"/>
    <w:rsid w:val="00D33940"/>
    <w:rsid w:val="00D34569"/>
    <w:rsid w:val="00D43F39"/>
    <w:rsid w:val="00D453E5"/>
    <w:rsid w:val="00D50CBE"/>
    <w:rsid w:val="00D53E93"/>
    <w:rsid w:val="00D574BD"/>
    <w:rsid w:val="00D5F58B"/>
    <w:rsid w:val="00D63920"/>
    <w:rsid w:val="00D744C2"/>
    <w:rsid w:val="00D8422D"/>
    <w:rsid w:val="00D846AE"/>
    <w:rsid w:val="00D8580F"/>
    <w:rsid w:val="00D86BFC"/>
    <w:rsid w:val="00D87E29"/>
    <w:rsid w:val="00DA0001"/>
    <w:rsid w:val="00DA4940"/>
    <w:rsid w:val="00DA5BFA"/>
    <w:rsid w:val="00DB1233"/>
    <w:rsid w:val="00DD3DB7"/>
    <w:rsid w:val="00DE1960"/>
    <w:rsid w:val="00DE6CEC"/>
    <w:rsid w:val="00E00605"/>
    <w:rsid w:val="00E019A5"/>
    <w:rsid w:val="00E124C6"/>
    <w:rsid w:val="00E27454"/>
    <w:rsid w:val="00E275F0"/>
    <w:rsid w:val="00E301A2"/>
    <w:rsid w:val="00E314D9"/>
    <w:rsid w:val="00E32388"/>
    <w:rsid w:val="00E330B2"/>
    <w:rsid w:val="00E33923"/>
    <w:rsid w:val="00E33ED2"/>
    <w:rsid w:val="00E36721"/>
    <w:rsid w:val="00E455C7"/>
    <w:rsid w:val="00E458D5"/>
    <w:rsid w:val="00E562F5"/>
    <w:rsid w:val="00E672A2"/>
    <w:rsid w:val="00E71F92"/>
    <w:rsid w:val="00E85548"/>
    <w:rsid w:val="00E96A59"/>
    <w:rsid w:val="00E978DA"/>
    <w:rsid w:val="00EB1799"/>
    <w:rsid w:val="00EE7248"/>
    <w:rsid w:val="00EF29C6"/>
    <w:rsid w:val="00EF59FC"/>
    <w:rsid w:val="00EF6E20"/>
    <w:rsid w:val="00EF7C4D"/>
    <w:rsid w:val="00F17C1E"/>
    <w:rsid w:val="00F23591"/>
    <w:rsid w:val="00F26A08"/>
    <w:rsid w:val="00F37BBA"/>
    <w:rsid w:val="00F433F9"/>
    <w:rsid w:val="00F5191B"/>
    <w:rsid w:val="00F5409A"/>
    <w:rsid w:val="00F73962"/>
    <w:rsid w:val="00F7563C"/>
    <w:rsid w:val="00F7761D"/>
    <w:rsid w:val="00F81481"/>
    <w:rsid w:val="00F86BF3"/>
    <w:rsid w:val="00F90949"/>
    <w:rsid w:val="00F96A7D"/>
    <w:rsid w:val="00FB300A"/>
    <w:rsid w:val="00FB71B0"/>
    <w:rsid w:val="00FC3886"/>
    <w:rsid w:val="00FC53A0"/>
    <w:rsid w:val="00FE421C"/>
    <w:rsid w:val="00FF4F42"/>
    <w:rsid w:val="00FF75F1"/>
    <w:rsid w:val="00FF7D75"/>
    <w:rsid w:val="01A8E024"/>
    <w:rsid w:val="01EB61D3"/>
    <w:rsid w:val="031A8CD4"/>
    <w:rsid w:val="034B8DC2"/>
    <w:rsid w:val="042EFCE8"/>
    <w:rsid w:val="0549D316"/>
    <w:rsid w:val="06417C93"/>
    <w:rsid w:val="064865BC"/>
    <w:rsid w:val="06ACF18E"/>
    <w:rsid w:val="08246849"/>
    <w:rsid w:val="0825CE3D"/>
    <w:rsid w:val="0908FE81"/>
    <w:rsid w:val="09B7E803"/>
    <w:rsid w:val="09D69D71"/>
    <w:rsid w:val="0A7EFA5A"/>
    <w:rsid w:val="0B2C7513"/>
    <w:rsid w:val="0BBB1202"/>
    <w:rsid w:val="0C70F95A"/>
    <w:rsid w:val="0C9285F2"/>
    <w:rsid w:val="0D2E3EB3"/>
    <w:rsid w:val="0ED05A1E"/>
    <w:rsid w:val="0ED412F7"/>
    <w:rsid w:val="0F6E200F"/>
    <w:rsid w:val="102C5F89"/>
    <w:rsid w:val="108C68F2"/>
    <w:rsid w:val="114ED71B"/>
    <w:rsid w:val="120A73A4"/>
    <w:rsid w:val="140F4CC7"/>
    <w:rsid w:val="1430BEBA"/>
    <w:rsid w:val="1578DA03"/>
    <w:rsid w:val="161BC4C7"/>
    <w:rsid w:val="183A93A9"/>
    <w:rsid w:val="1849251C"/>
    <w:rsid w:val="18F4DBB6"/>
    <w:rsid w:val="19224E1F"/>
    <w:rsid w:val="193CB78F"/>
    <w:rsid w:val="195328FF"/>
    <w:rsid w:val="19750B66"/>
    <w:rsid w:val="1A7D4600"/>
    <w:rsid w:val="1AAE128C"/>
    <w:rsid w:val="1AB5693B"/>
    <w:rsid w:val="1CDB0340"/>
    <w:rsid w:val="1D0EBCCF"/>
    <w:rsid w:val="1D365459"/>
    <w:rsid w:val="1D9A2DB2"/>
    <w:rsid w:val="1E8C897D"/>
    <w:rsid w:val="1ED0F5EE"/>
    <w:rsid w:val="1F7B78CD"/>
    <w:rsid w:val="209FF25F"/>
    <w:rsid w:val="21767FD0"/>
    <w:rsid w:val="21B7FBAB"/>
    <w:rsid w:val="2349205D"/>
    <w:rsid w:val="2430AC75"/>
    <w:rsid w:val="24D8D2AB"/>
    <w:rsid w:val="268588B9"/>
    <w:rsid w:val="2715667A"/>
    <w:rsid w:val="2715F1A4"/>
    <w:rsid w:val="272830C8"/>
    <w:rsid w:val="2828CE54"/>
    <w:rsid w:val="28C514DA"/>
    <w:rsid w:val="292FFFAE"/>
    <w:rsid w:val="297569B0"/>
    <w:rsid w:val="2A640AA0"/>
    <w:rsid w:val="2AF64BED"/>
    <w:rsid w:val="2B6E5DC9"/>
    <w:rsid w:val="2CE1147E"/>
    <w:rsid w:val="2DE899F9"/>
    <w:rsid w:val="2EB0AECD"/>
    <w:rsid w:val="2F9A0193"/>
    <w:rsid w:val="311ACEB0"/>
    <w:rsid w:val="31685CB7"/>
    <w:rsid w:val="34BF6F4F"/>
    <w:rsid w:val="3555D46B"/>
    <w:rsid w:val="3568A98D"/>
    <w:rsid w:val="359830A2"/>
    <w:rsid w:val="367862BE"/>
    <w:rsid w:val="37E1C7E1"/>
    <w:rsid w:val="3887BF74"/>
    <w:rsid w:val="38B504AF"/>
    <w:rsid w:val="396CBE68"/>
    <w:rsid w:val="398D0FBB"/>
    <w:rsid w:val="3AB0A767"/>
    <w:rsid w:val="3AF2C076"/>
    <w:rsid w:val="3B5513DF"/>
    <w:rsid w:val="3C7A1508"/>
    <w:rsid w:val="3DB9B01B"/>
    <w:rsid w:val="3DC68F50"/>
    <w:rsid w:val="3E3BC640"/>
    <w:rsid w:val="3E5ABB3A"/>
    <w:rsid w:val="3EFD1BC7"/>
    <w:rsid w:val="3F028F3C"/>
    <w:rsid w:val="42CAA10B"/>
    <w:rsid w:val="434B8BFF"/>
    <w:rsid w:val="448CF360"/>
    <w:rsid w:val="450DDA51"/>
    <w:rsid w:val="45372B33"/>
    <w:rsid w:val="45D96539"/>
    <w:rsid w:val="490EE8CE"/>
    <w:rsid w:val="49E753F9"/>
    <w:rsid w:val="4A23815C"/>
    <w:rsid w:val="4A2B0A19"/>
    <w:rsid w:val="4C076CC7"/>
    <w:rsid w:val="4C0E5F46"/>
    <w:rsid w:val="4E66B8F1"/>
    <w:rsid w:val="50317A33"/>
    <w:rsid w:val="50946024"/>
    <w:rsid w:val="5117FBDC"/>
    <w:rsid w:val="527FB601"/>
    <w:rsid w:val="5445190A"/>
    <w:rsid w:val="54E9C0DC"/>
    <w:rsid w:val="55B10642"/>
    <w:rsid w:val="56404691"/>
    <w:rsid w:val="56BA8D7A"/>
    <w:rsid w:val="5755A5E7"/>
    <w:rsid w:val="57B9A24B"/>
    <w:rsid w:val="57D0B04A"/>
    <w:rsid w:val="57ED49A5"/>
    <w:rsid w:val="58BE7FFA"/>
    <w:rsid w:val="58E02358"/>
    <w:rsid w:val="58E279FC"/>
    <w:rsid w:val="59840EEF"/>
    <w:rsid w:val="5A159317"/>
    <w:rsid w:val="5A7BBAB0"/>
    <w:rsid w:val="5BDC57F0"/>
    <w:rsid w:val="64E9E441"/>
    <w:rsid w:val="65973CEE"/>
    <w:rsid w:val="65AA5FD2"/>
    <w:rsid w:val="65F8C5E8"/>
    <w:rsid w:val="6610B472"/>
    <w:rsid w:val="6644A509"/>
    <w:rsid w:val="6644BB1C"/>
    <w:rsid w:val="6743927D"/>
    <w:rsid w:val="6876BB97"/>
    <w:rsid w:val="69DB655A"/>
    <w:rsid w:val="6A044C9D"/>
    <w:rsid w:val="6B381836"/>
    <w:rsid w:val="6C60B25B"/>
    <w:rsid w:val="6D1628E7"/>
    <w:rsid w:val="6E310EF6"/>
    <w:rsid w:val="6EE65B42"/>
    <w:rsid w:val="6F722EB9"/>
    <w:rsid w:val="705EB484"/>
    <w:rsid w:val="713F0644"/>
    <w:rsid w:val="721C2CCC"/>
    <w:rsid w:val="72C1B749"/>
    <w:rsid w:val="73674036"/>
    <w:rsid w:val="73B9E214"/>
    <w:rsid w:val="748979A1"/>
    <w:rsid w:val="74AE722E"/>
    <w:rsid w:val="758D8EB2"/>
    <w:rsid w:val="75AB6DBC"/>
    <w:rsid w:val="76F325E9"/>
    <w:rsid w:val="7A305EEC"/>
    <w:rsid w:val="7A88CE0E"/>
    <w:rsid w:val="7C93915C"/>
    <w:rsid w:val="7D939891"/>
    <w:rsid w:val="7EFA74B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009CBC"/>
  <w15:docId w15:val="{F8D5D92E-6595-4D28-ADB8-06AC84E3C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S Me" w:eastAsiaTheme="minorEastAsia" w:hAnsi="FS Me" w:cstheme="minorBidi"/>
        <w:sz w:val="22"/>
        <w:szCs w:val="22"/>
        <w:lang w:val="en-GB" w:eastAsia="en-US" w:bidi="ar-SA"/>
      </w:rPr>
    </w:rPrDefault>
    <w:pPrDefault>
      <w:pPr>
        <w:spacing w:after="200"/>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semiHidden="1" w:uiPriority="9" w:unhideWhenUsed="1"/>
    <w:lsdException w:name="heading 4" w:semiHidden="1" w:uiPriority="9"/>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locked="0" w:semiHidden="1" w:uiPriority="35"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uiPriority="0" w:qFormat="1"/>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semiHidden="1" w:uiPriority="1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semiHidden="1" w:uiPriority="0"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uiPriority="22"/>
    <w:lsdException w:name="Emphasis" w:uiPriority="20"/>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locked="0" w:semiHidden="1" w:unhideWhenUsed="1"/>
    <w:lsdException w:name="Table Colorful 2" w:locked="0" w:semiHidden="1" w:unhideWhenUsed="1"/>
    <w:lsdException w:name="Table Colorful 3" w:locked="0" w:semiHidden="1" w:unhideWhenUsed="1"/>
    <w:lsdException w:name="Table Columns 1" w:locked="0" w:semiHidden="1" w:unhideWhenUsed="1"/>
    <w:lsdException w:name="Table Columns 2" w:locked="0" w:semiHidden="1" w:unhideWhenUsed="1"/>
    <w:lsdException w:name="Table Columns 3" w:locked="0" w:semiHidden="1" w:unhideWhenUsed="1"/>
    <w:lsdException w:name="Table Columns 4" w:locked="0" w:semiHidden="1" w:unhideWhenUsed="1"/>
    <w:lsdException w:name="Table Columns 5" w:locked="0" w:semiHidden="1" w:unhideWhenUsed="1"/>
    <w:lsdException w:name="Table Grid 1" w:locked="0" w:semiHidden="1" w:unhideWhenUsed="1"/>
    <w:lsdException w:name="Table Grid 2" w:locked="0" w:semiHidden="1" w:unhideWhenUsed="1"/>
    <w:lsdException w:name="Table Grid 3" w:locked="0" w:semiHidden="1" w:unhideWhenUsed="1"/>
    <w:lsdException w:name="Table Grid 4" w:locked="0" w:semiHidden="1" w:unhideWhenUsed="1"/>
    <w:lsdException w:name="Table Grid 5" w:locked="0" w:semiHidden="1" w:unhideWhenUsed="1"/>
    <w:lsdException w:name="Table Grid 6" w:locked="0" w:semiHidden="1" w:unhideWhenUsed="1"/>
    <w:lsdException w:name="Table Grid 7" w:locked="0" w:semiHidden="1" w:unhideWhenUsed="1"/>
    <w:lsdException w:name="Table Grid 8" w:locked="0" w:semiHidden="1" w:unhideWhenUsed="1"/>
    <w:lsdException w:name="Table List 1" w:locked="0" w:semiHidden="1" w:unhideWhenUsed="1"/>
    <w:lsdException w:name="Table List 2" w:locked="0" w:semiHidden="1" w:unhideWhenUsed="1"/>
    <w:lsdException w:name="Table List 3" w:locked="0" w:semiHidden="1" w:unhideWhenUsed="1"/>
    <w:lsdException w:name="Table List 4" w:locked="0" w:semiHidden="1" w:unhideWhenUsed="1"/>
    <w:lsdException w:name="Table List 5" w:locked="0" w:semiHidden="1" w:unhideWhenUsed="1"/>
    <w:lsdException w:name="Table List 6" w:locked="0" w:semiHidden="1" w:unhideWhenUsed="1"/>
    <w:lsdException w:name="Table List 7" w:locked="0" w:semiHidden="1" w:unhideWhenUsed="1"/>
    <w:lsdException w:name="Table List 8" w:locked="0" w:semiHidden="1" w:unhideWhenUsed="1"/>
    <w:lsdException w:name="Table 3D effects 1" w:locked="0" w:semiHidden="1" w:unhideWhenUsed="1"/>
    <w:lsdException w:name="Table 3D effects 2" w:locked="0" w:semiHidden="1" w:unhideWhenUsed="1"/>
    <w:lsdException w:name="Table 3D effects 3" w:locked="0" w:semiHidden="1" w:unhideWhenUsed="1"/>
    <w:lsdException w:name="Table Contemporary" w:locked="0" w:semiHidden="1" w:unhideWhenUsed="1"/>
    <w:lsdException w:name="Table Elegant" w:locked="0" w:semiHidden="1" w:unhideWhenUsed="1"/>
    <w:lsdException w:name="Table Professional" w:locked="0" w:semiHidden="1" w:unhideWhenUsed="1"/>
    <w:lsdException w:name="Table Subtle 1" w:locked="0" w:semiHidden="1" w:unhideWhenUsed="1"/>
    <w:lsdException w:name="Table Subtle 2" w:locked="0" w:semiHidden="1" w:unhideWhenUsed="1"/>
    <w:lsdException w:name="Table Web 1" w:locked="0" w:semiHidden="1" w:unhideWhenUsed="1"/>
    <w:lsdException w:name="Table Web 2" w:locked="0" w:semiHidden="1" w:unhideWhenUsed="1"/>
    <w:lsdException w:name="Table Web 3" w:locked="0" w:semiHidden="1" w:unhideWhenUsed="1"/>
    <w:lsdException w:name="Balloon Text" w:locked="0" w:semiHidden="1" w:unhideWhenUsed="1"/>
    <w:lsdException w:name="Table Grid" w:uiPriority="0"/>
    <w:lsdException w:name="Table Theme" w:locked="0" w:semiHidden="1" w:unhideWhenUsed="1"/>
    <w:lsdException w:name="Placeholder Text" w:locked="0" w:semiHidden="1"/>
    <w:lsdException w:name="No Spacing" w:uiPriority="1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locked="0"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1"/>
    <w:qFormat/>
    <w:rsid w:val="00E27454"/>
    <w:pPr>
      <w:spacing w:after="0"/>
    </w:pPr>
  </w:style>
  <w:style w:type="paragraph" w:styleId="Heading1">
    <w:name w:val="heading 1"/>
    <w:basedOn w:val="Normal"/>
    <w:next w:val="Normal"/>
    <w:link w:val="Heading1Char"/>
    <w:uiPriority w:val="1"/>
    <w:qFormat/>
    <w:rsid w:val="00EF6E20"/>
    <w:pPr>
      <w:keepNext/>
      <w:keepLines/>
      <w:outlineLvl w:val="0"/>
    </w:pPr>
    <w:rPr>
      <w:rFonts w:eastAsiaTheme="majorEastAsia" w:cstheme="majorBidi"/>
      <w:b/>
      <w:bCs/>
      <w:caps/>
    </w:rPr>
  </w:style>
  <w:style w:type="paragraph" w:styleId="Heading2">
    <w:name w:val="heading 2"/>
    <w:basedOn w:val="Normal"/>
    <w:next w:val="Normal"/>
    <w:link w:val="Heading2Char"/>
    <w:uiPriority w:val="1"/>
    <w:unhideWhenUsed/>
    <w:qFormat/>
    <w:rsid w:val="00E455C7"/>
    <w:pPr>
      <w:keepNext/>
      <w:keepLines/>
      <w:outlineLvl w:val="1"/>
    </w:pPr>
    <w:rPr>
      <w:rFonts w:eastAsia="Times New Roman" w:cstheme="majorBidi"/>
      <w:b/>
      <w:bCs/>
      <w:szCs w:val="26"/>
    </w:rPr>
  </w:style>
  <w:style w:type="paragraph" w:styleId="Heading3">
    <w:name w:val="heading 3"/>
    <w:basedOn w:val="Normal"/>
    <w:next w:val="Normal"/>
    <w:link w:val="Heading3Char"/>
    <w:uiPriority w:val="9"/>
    <w:semiHidden/>
    <w:locked/>
    <w:rsid w:val="00D25B24"/>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autoRedefine/>
    <w:uiPriority w:val="11"/>
    <w:semiHidden/>
    <w:locked/>
    <w:rsid w:val="00D8580F"/>
    <w:pPr>
      <w:spacing w:before="240" w:after="240"/>
    </w:pPr>
    <w:rPr>
      <w:rFonts w:eastAsia="Times New Roman" w:cs="Tahoma"/>
      <w:b/>
      <w:sz w:val="28"/>
      <w:szCs w:val="28"/>
      <w:lang w:val="en-AU"/>
    </w:rPr>
  </w:style>
  <w:style w:type="character" w:customStyle="1" w:styleId="TitleChar">
    <w:name w:val="Title Char"/>
    <w:basedOn w:val="DefaultParagraphFont"/>
    <w:link w:val="Title"/>
    <w:uiPriority w:val="11"/>
    <w:semiHidden/>
    <w:rsid w:val="008948D0"/>
    <w:rPr>
      <w:rFonts w:eastAsia="Times New Roman" w:cs="Tahoma"/>
      <w:b/>
      <w:sz w:val="28"/>
      <w:szCs w:val="28"/>
      <w:lang w:val="en-AU"/>
    </w:rPr>
  </w:style>
  <w:style w:type="paragraph" w:styleId="IntenseQuote">
    <w:name w:val="Intense Quote"/>
    <w:basedOn w:val="Normal"/>
    <w:next w:val="Normal"/>
    <w:link w:val="IntenseQuoteChar"/>
    <w:uiPriority w:val="30"/>
    <w:semiHidden/>
    <w:locked/>
    <w:rsid w:val="002C000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semiHidden/>
    <w:rsid w:val="008948D0"/>
    <w:rPr>
      <w:b/>
      <w:bCs/>
      <w:i/>
      <w:iCs/>
      <w:color w:val="4F81BD" w:themeColor="accent1"/>
    </w:rPr>
  </w:style>
  <w:style w:type="character" w:customStyle="1" w:styleId="Heading1Char">
    <w:name w:val="Heading 1 Char"/>
    <w:basedOn w:val="DefaultParagraphFont"/>
    <w:link w:val="Heading1"/>
    <w:uiPriority w:val="1"/>
    <w:rsid w:val="00EF6E20"/>
    <w:rPr>
      <w:rFonts w:eastAsiaTheme="majorEastAsia" w:cstheme="majorBidi"/>
      <w:b/>
      <w:bCs/>
      <w:caps/>
    </w:rPr>
  </w:style>
  <w:style w:type="character" w:customStyle="1" w:styleId="Heading2Char">
    <w:name w:val="Heading 2 Char"/>
    <w:basedOn w:val="DefaultParagraphFont"/>
    <w:link w:val="Heading2"/>
    <w:uiPriority w:val="1"/>
    <w:rsid w:val="00E455C7"/>
    <w:rPr>
      <w:rFonts w:eastAsia="Times New Roman" w:cstheme="majorBidi"/>
      <w:b/>
      <w:bCs/>
      <w:szCs w:val="26"/>
    </w:rPr>
  </w:style>
  <w:style w:type="character" w:customStyle="1" w:styleId="Heading3Char">
    <w:name w:val="Heading 3 Char"/>
    <w:basedOn w:val="DefaultParagraphFont"/>
    <w:link w:val="Heading3"/>
    <w:uiPriority w:val="9"/>
    <w:semiHidden/>
    <w:rsid w:val="008948D0"/>
    <w:rPr>
      <w:rFonts w:asciiTheme="majorHAnsi" w:eastAsiaTheme="majorEastAsia" w:hAnsiTheme="majorHAnsi" w:cstheme="majorBidi"/>
      <w:b/>
      <w:bCs/>
      <w:color w:val="4F81BD" w:themeColor="accent1"/>
    </w:rPr>
  </w:style>
  <w:style w:type="paragraph" w:styleId="ListParagraph">
    <w:name w:val="List Paragraph"/>
    <w:basedOn w:val="Normal"/>
    <w:link w:val="ListParagraphChar"/>
    <w:uiPriority w:val="34"/>
    <w:qFormat/>
    <w:locked/>
    <w:rsid w:val="00D25B24"/>
    <w:pPr>
      <w:ind w:left="720"/>
      <w:contextualSpacing/>
    </w:pPr>
  </w:style>
  <w:style w:type="paragraph" w:customStyle="1" w:styleId="BulletList1">
    <w:name w:val="Bullet List 1"/>
    <w:basedOn w:val="ListParagraph"/>
    <w:link w:val="BulletList1Char"/>
    <w:uiPriority w:val="2"/>
    <w:qFormat/>
    <w:rsid w:val="00303A2C"/>
    <w:pPr>
      <w:numPr>
        <w:numId w:val="1"/>
      </w:numPr>
      <w:spacing w:before="120" w:after="100" w:afterAutospacing="1"/>
      <w:ind w:left="709" w:hanging="284"/>
      <w:contextualSpacing w:val="0"/>
    </w:pPr>
    <w:rPr>
      <w:rFonts w:eastAsia="Times New Roman"/>
    </w:rPr>
  </w:style>
  <w:style w:type="paragraph" w:customStyle="1" w:styleId="BulletList2">
    <w:name w:val="Bullet List 2"/>
    <w:basedOn w:val="BulletList1"/>
    <w:link w:val="BulletList2Char"/>
    <w:uiPriority w:val="2"/>
    <w:qFormat/>
    <w:rsid w:val="00FF75F1"/>
    <w:pPr>
      <w:numPr>
        <w:ilvl w:val="1"/>
      </w:numPr>
      <w:ind w:left="1276" w:hanging="284"/>
      <w:contextualSpacing/>
    </w:pPr>
  </w:style>
  <w:style w:type="character" w:customStyle="1" w:styleId="ListParagraphChar">
    <w:name w:val="List Paragraph Char"/>
    <w:basedOn w:val="DefaultParagraphFont"/>
    <w:link w:val="ListParagraph"/>
    <w:uiPriority w:val="34"/>
    <w:semiHidden/>
    <w:rsid w:val="008948D0"/>
  </w:style>
  <w:style w:type="character" w:customStyle="1" w:styleId="BulletList1Char">
    <w:name w:val="Bullet List 1 Char"/>
    <w:basedOn w:val="ListParagraphChar"/>
    <w:link w:val="BulletList1"/>
    <w:uiPriority w:val="2"/>
    <w:rsid w:val="00303A2C"/>
    <w:rPr>
      <w:rFonts w:eastAsia="Times New Roman"/>
    </w:rPr>
  </w:style>
  <w:style w:type="paragraph" w:styleId="Quote">
    <w:name w:val="Quote"/>
    <w:aliases w:val="Quote 1"/>
    <w:basedOn w:val="Normal"/>
    <w:next w:val="Normal"/>
    <w:link w:val="QuoteChar"/>
    <w:uiPriority w:val="3"/>
    <w:qFormat/>
    <w:rsid w:val="00EF29C6"/>
    <w:pPr>
      <w:ind w:left="992" w:right="1809"/>
      <w:contextualSpacing/>
    </w:pPr>
    <w:rPr>
      <w:rFonts w:eastAsia="Times New Roman"/>
      <w:i/>
      <w:iCs/>
      <w:color w:val="000000" w:themeColor="text1"/>
    </w:rPr>
  </w:style>
  <w:style w:type="character" w:customStyle="1" w:styleId="BulletList2Char">
    <w:name w:val="Bullet List 2 Char"/>
    <w:basedOn w:val="BulletList1Char"/>
    <w:link w:val="BulletList2"/>
    <w:uiPriority w:val="2"/>
    <w:rsid w:val="00761C31"/>
    <w:rPr>
      <w:rFonts w:eastAsia="Times New Roman"/>
      <w:lang w:val="en-AU" w:eastAsia="en-US"/>
    </w:rPr>
  </w:style>
  <w:style w:type="character" w:customStyle="1" w:styleId="QuoteChar">
    <w:name w:val="Quote Char"/>
    <w:aliases w:val="Quote 1 Char"/>
    <w:basedOn w:val="DefaultParagraphFont"/>
    <w:link w:val="Quote"/>
    <w:uiPriority w:val="3"/>
    <w:rsid w:val="00EF29C6"/>
    <w:rPr>
      <w:rFonts w:eastAsia="Times New Roman"/>
      <w:i/>
      <w:iCs/>
      <w:color w:val="000000" w:themeColor="text1"/>
    </w:rPr>
  </w:style>
  <w:style w:type="paragraph" w:customStyle="1" w:styleId="NumberedList1">
    <w:name w:val="Numbered List 1"/>
    <w:basedOn w:val="ListParagraph"/>
    <w:link w:val="NumberedList1Char"/>
    <w:uiPriority w:val="2"/>
    <w:qFormat/>
    <w:rsid w:val="00761C31"/>
    <w:pPr>
      <w:numPr>
        <w:numId w:val="2"/>
      </w:numPr>
      <w:ind w:left="426" w:hanging="426"/>
      <w:contextualSpacing w:val="0"/>
    </w:pPr>
    <w:rPr>
      <w:rFonts w:eastAsia="Times New Roman"/>
    </w:rPr>
  </w:style>
  <w:style w:type="paragraph" w:customStyle="1" w:styleId="Title1">
    <w:name w:val="Title1"/>
    <w:basedOn w:val="Title"/>
    <w:link w:val="Title1Char"/>
    <w:qFormat/>
    <w:rsid w:val="00EF6E20"/>
    <w:pPr>
      <w:spacing w:before="0" w:after="0"/>
    </w:pPr>
    <w:rPr>
      <w:lang w:val="en-GB"/>
    </w:rPr>
  </w:style>
  <w:style w:type="character" w:customStyle="1" w:styleId="NumberedList1Char">
    <w:name w:val="Numbered List 1 Char"/>
    <w:basedOn w:val="ListParagraphChar"/>
    <w:link w:val="NumberedList1"/>
    <w:uiPriority w:val="2"/>
    <w:rsid w:val="00761C31"/>
    <w:rPr>
      <w:rFonts w:eastAsia="Times New Roman"/>
      <w:lang w:eastAsia="en-US"/>
    </w:rPr>
  </w:style>
  <w:style w:type="character" w:customStyle="1" w:styleId="Title1Char">
    <w:name w:val="Title1 Char"/>
    <w:basedOn w:val="TitleChar"/>
    <w:link w:val="Title1"/>
    <w:rsid w:val="00EF6E20"/>
    <w:rPr>
      <w:rFonts w:eastAsia="Times New Roman" w:cs="Tahoma"/>
      <w:b/>
      <w:sz w:val="28"/>
      <w:szCs w:val="28"/>
      <w:lang w:val="en-AU"/>
    </w:rPr>
  </w:style>
  <w:style w:type="paragraph" w:styleId="BodyText2">
    <w:name w:val="Body Text 2"/>
    <w:basedOn w:val="Normal"/>
    <w:link w:val="BodyText2Char"/>
    <w:autoRedefine/>
    <w:uiPriority w:val="11"/>
    <w:semiHidden/>
    <w:locked/>
    <w:rsid w:val="00375E65"/>
    <w:pPr>
      <w:numPr>
        <w:numId w:val="3"/>
      </w:numPr>
      <w:tabs>
        <w:tab w:val="clear" w:pos="502"/>
      </w:tabs>
      <w:spacing w:before="120" w:after="120"/>
      <w:ind w:left="709" w:hanging="425"/>
    </w:pPr>
    <w:rPr>
      <w:rFonts w:eastAsia="Times New Roman" w:cs="Tahoma"/>
      <w:bCs/>
      <w:lang w:val="en-AU"/>
    </w:rPr>
  </w:style>
  <w:style w:type="character" w:customStyle="1" w:styleId="BodyText2Char">
    <w:name w:val="Body Text 2 Char"/>
    <w:basedOn w:val="DefaultParagraphFont"/>
    <w:link w:val="BodyText2"/>
    <w:uiPriority w:val="11"/>
    <w:semiHidden/>
    <w:rsid w:val="008948D0"/>
    <w:rPr>
      <w:rFonts w:eastAsia="Times New Roman" w:cs="Tahoma"/>
      <w:bCs/>
      <w:lang w:val="en-AU"/>
    </w:rPr>
  </w:style>
  <w:style w:type="paragraph" w:styleId="NoSpacing">
    <w:name w:val="No Spacing"/>
    <w:uiPriority w:val="11"/>
    <w:semiHidden/>
    <w:locked/>
    <w:rsid w:val="008948D0"/>
    <w:pPr>
      <w:spacing w:after="0"/>
    </w:pPr>
  </w:style>
  <w:style w:type="paragraph" w:customStyle="1" w:styleId="Letteredlist1">
    <w:name w:val="Lettered list 1"/>
    <w:basedOn w:val="ListParagraph"/>
    <w:link w:val="Letteredlist1Char"/>
    <w:uiPriority w:val="2"/>
    <w:qFormat/>
    <w:rsid w:val="00EF29C6"/>
    <w:pPr>
      <w:numPr>
        <w:numId w:val="4"/>
      </w:numPr>
      <w:spacing w:before="120" w:after="100" w:afterAutospacing="1"/>
      <w:ind w:left="709" w:hanging="284"/>
      <w:contextualSpacing w:val="0"/>
    </w:pPr>
  </w:style>
  <w:style w:type="character" w:customStyle="1" w:styleId="Letteredlist1Char">
    <w:name w:val="Lettered list 1 Char"/>
    <w:basedOn w:val="ListParagraphChar"/>
    <w:link w:val="Letteredlist1"/>
    <w:uiPriority w:val="2"/>
    <w:rsid w:val="00EF29C6"/>
  </w:style>
  <w:style w:type="character" w:styleId="SubtleEmphasis">
    <w:name w:val="Subtle Emphasis"/>
    <w:basedOn w:val="DefaultParagraphFont"/>
    <w:uiPriority w:val="19"/>
    <w:semiHidden/>
    <w:locked/>
    <w:rsid w:val="008948D0"/>
    <w:rPr>
      <w:i/>
      <w:iCs/>
      <w:color w:val="808080" w:themeColor="text1" w:themeTint="7F"/>
    </w:rPr>
  </w:style>
  <w:style w:type="character" w:styleId="Emphasis">
    <w:name w:val="Emphasis"/>
    <w:basedOn w:val="DefaultParagraphFont"/>
    <w:uiPriority w:val="20"/>
    <w:semiHidden/>
    <w:locked/>
    <w:rsid w:val="008948D0"/>
    <w:rPr>
      <w:i/>
      <w:iCs/>
    </w:rPr>
  </w:style>
  <w:style w:type="character" w:styleId="IntenseEmphasis">
    <w:name w:val="Intense Emphasis"/>
    <w:basedOn w:val="DefaultParagraphFont"/>
    <w:uiPriority w:val="21"/>
    <w:semiHidden/>
    <w:locked/>
    <w:rsid w:val="008948D0"/>
    <w:rPr>
      <w:b/>
      <w:bCs/>
      <w:i/>
      <w:iCs/>
      <w:color w:val="4F81BD" w:themeColor="accent1"/>
    </w:rPr>
  </w:style>
  <w:style w:type="character" w:styleId="Strong">
    <w:name w:val="Strong"/>
    <w:basedOn w:val="DefaultParagraphFont"/>
    <w:uiPriority w:val="22"/>
    <w:semiHidden/>
    <w:locked/>
    <w:rsid w:val="008948D0"/>
    <w:rPr>
      <w:b/>
      <w:bCs/>
    </w:rPr>
  </w:style>
  <w:style w:type="character" w:styleId="IntenseReference">
    <w:name w:val="Intense Reference"/>
    <w:basedOn w:val="DefaultParagraphFont"/>
    <w:uiPriority w:val="32"/>
    <w:semiHidden/>
    <w:locked/>
    <w:rsid w:val="008948D0"/>
    <w:rPr>
      <w:b/>
      <w:bCs/>
      <w:smallCaps/>
      <w:color w:val="C0504D" w:themeColor="accent2"/>
      <w:spacing w:val="5"/>
      <w:u w:val="single"/>
    </w:rPr>
  </w:style>
  <w:style w:type="paragraph" w:styleId="Header">
    <w:name w:val="header"/>
    <w:basedOn w:val="Normal"/>
    <w:link w:val="HeaderChar"/>
    <w:uiPriority w:val="99"/>
    <w:unhideWhenUsed/>
    <w:rsid w:val="00E275F0"/>
    <w:pPr>
      <w:tabs>
        <w:tab w:val="center" w:pos="4513"/>
        <w:tab w:val="right" w:pos="9026"/>
      </w:tabs>
    </w:pPr>
  </w:style>
  <w:style w:type="character" w:customStyle="1" w:styleId="HeaderChar">
    <w:name w:val="Header Char"/>
    <w:basedOn w:val="DefaultParagraphFont"/>
    <w:link w:val="Header"/>
    <w:uiPriority w:val="99"/>
    <w:rsid w:val="00E275F0"/>
  </w:style>
  <w:style w:type="paragraph" w:styleId="Footer">
    <w:name w:val="footer"/>
    <w:basedOn w:val="Normal"/>
    <w:link w:val="FooterChar"/>
    <w:uiPriority w:val="99"/>
    <w:unhideWhenUsed/>
    <w:rsid w:val="00E275F0"/>
    <w:pPr>
      <w:tabs>
        <w:tab w:val="center" w:pos="4513"/>
        <w:tab w:val="right" w:pos="9026"/>
      </w:tabs>
    </w:pPr>
  </w:style>
  <w:style w:type="character" w:customStyle="1" w:styleId="FooterChar">
    <w:name w:val="Footer Char"/>
    <w:basedOn w:val="DefaultParagraphFont"/>
    <w:link w:val="Footer"/>
    <w:uiPriority w:val="99"/>
    <w:rsid w:val="00E275F0"/>
  </w:style>
  <w:style w:type="table" w:styleId="TableGrid">
    <w:name w:val="Table Grid"/>
    <w:basedOn w:val="TableNormal"/>
    <w:uiPriority w:val="59"/>
    <w:rsid w:val="00FB4123"/>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47821"/>
    <w:pPr>
      <w:spacing w:after="0"/>
    </w:p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0A2286"/>
    <w:rPr>
      <w:b/>
      <w:bCs/>
    </w:rPr>
  </w:style>
  <w:style w:type="character" w:customStyle="1" w:styleId="CommentSubjectChar">
    <w:name w:val="Comment Subject Char"/>
    <w:basedOn w:val="CommentTextChar"/>
    <w:link w:val="CommentSubject"/>
    <w:uiPriority w:val="99"/>
    <w:semiHidden/>
    <w:rsid w:val="000A2286"/>
    <w:rPr>
      <w:b/>
      <w:bCs/>
      <w:sz w:val="20"/>
      <w:szCs w:val="20"/>
    </w:rPr>
  </w:style>
  <w:style w:type="character" w:styleId="Mention">
    <w:name w:val="Mention"/>
    <w:basedOn w:val="DefaultParagraphFont"/>
    <w:uiPriority w:val="99"/>
    <w:unhideWhenUsed/>
    <w:rsid w:val="0034466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5673479">
      <w:bodyDiv w:val="1"/>
      <w:marLeft w:val="0"/>
      <w:marRight w:val="0"/>
      <w:marTop w:val="0"/>
      <w:marBottom w:val="0"/>
      <w:divBdr>
        <w:top w:val="none" w:sz="0" w:space="0" w:color="auto"/>
        <w:left w:val="none" w:sz="0" w:space="0" w:color="auto"/>
        <w:bottom w:val="none" w:sz="0" w:space="0" w:color="auto"/>
        <w:right w:val="none" w:sz="0" w:space="0" w:color="auto"/>
      </w:divBdr>
    </w:div>
    <w:div w:id="1779256834">
      <w:bodyDiv w:val="1"/>
      <w:marLeft w:val="0"/>
      <w:marRight w:val="0"/>
      <w:marTop w:val="0"/>
      <w:marBottom w:val="0"/>
      <w:divBdr>
        <w:top w:val="none" w:sz="0" w:space="0" w:color="auto"/>
        <w:left w:val="none" w:sz="0" w:space="0" w:color="auto"/>
        <w:bottom w:val="none" w:sz="0" w:space="0" w:color="auto"/>
        <w:right w:val="none" w:sz="0" w:space="0" w:color="auto"/>
      </w:divBdr>
    </w:div>
    <w:div w:id="1946840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bartnik.STUDENT\AppData\Local\Microsoft\Windows\INetCache\Content.MSO\ABFA4AAD.dotx" TargetMode="External"/></Relationships>
</file>

<file path=word/documenttasks/documenttasks1.xml><?xml version="1.0" encoding="utf-8"?>
<t:Tasks xmlns:t="http://schemas.microsoft.com/office/tasks/2019/documenttasks" xmlns:oel="http://schemas.microsoft.com/office/2019/extlst">
  <t:Task id="{8EAD54F2-91B1-4BEB-9F3D-B0DF73F444E5}">
    <t:Anchor>
      <t:Comment id="102861986"/>
    </t:Anchor>
    <t:History>
      <t:Event id="{FC1B0CC5-C174-4F9F-86D6-BB2E11229B7B}" time="2026-04-10T12:59:20.91Z">
        <t:Attribution userId="S::H.Ronaldson@barnsley.ac.uk::9d04e145-683d-4dfd-9577-17286803dc34" userProvider="AD" userName="Hannah Ronaldson [Leadership &amp; Management]"/>
        <t:Anchor>
          <t:Comment id="102861986"/>
        </t:Anchor>
        <t:Create/>
      </t:Event>
      <t:Event id="{313AA076-3609-4EE8-B4B3-ED110DF77AE5}" time="2026-04-10T12:59:20.91Z">
        <t:Attribution userId="S::H.Ronaldson@barnsley.ac.uk::9d04e145-683d-4dfd-9577-17286803dc34" userProvider="AD" userName="Hannah Ronaldson [Leadership &amp; Management]"/>
        <t:Anchor>
          <t:Comment id="102861986"/>
        </t:Anchor>
        <t:Assign userId="S::H.Allsopp@barnsley.ac.uk::62034b3d-fd48-42f3-8e1d-d655573e37cc" userProvider="AD" userName="Hayley Allsopp [Leadership &amp; Management]"/>
      </t:Event>
      <t:Event id="{12857F07-5873-4438-9898-16405F6DE986}" time="2026-04-10T12:59:20.91Z">
        <t:Attribution userId="S::H.Ronaldson@barnsley.ac.uk::9d04e145-683d-4dfd-9577-17286803dc34" userProvider="AD" userName="Hannah Ronaldson [Leadership &amp; Management]"/>
        <t:Anchor>
          <t:Comment id="102861986"/>
        </t:Anchor>
        <t:SetTitle title="@Hayley Allsopp [Leadership &amp; Management] I’ve got some concerns about the way need is identified once a student is at the college, are HOD’s and classroom teachers equipped to recognise SEND need in each department to ensure we aren’t letting students…"/>
      </t:Event>
    </t:History>
  </t:Task>
  <t:Task id="{7D77006A-2544-4611-BBCA-71E61EB9FC0C}">
    <t:Anchor>
      <t:Comment id="544404033"/>
    </t:Anchor>
    <t:History>
      <t:Event id="{15F142C5-B7AA-4C4E-978B-6C92479D9CC3}" time="2026-04-10T13:09:22.3Z">
        <t:Attribution userId="S::H.Ronaldson@barnsley.ac.uk::9d04e145-683d-4dfd-9577-17286803dc34" userProvider="AD" userName="Hannah Ronaldson [Leadership &amp; Management]"/>
        <t:Anchor>
          <t:Comment id="544404033"/>
        </t:Anchor>
        <t:Create/>
      </t:Event>
      <t:Event id="{E83E7E2F-E126-4CDC-AA9F-76AF6418ABC9}" time="2026-04-10T13:09:22.3Z">
        <t:Attribution userId="S::H.Ronaldson@barnsley.ac.uk::9d04e145-683d-4dfd-9577-17286803dc34" userProvider="AD" userName="Hannah Ronaldson [Leadership &amp; Management]"/>
        <t:Anchor>
          <t:Comment id="544404033"/>
        </t:Anchor>
        <t:Assign userId="S::H.Allsopp@barnsley.ac.uk::62034b3d-fd48-42f3-8e1d-d655573e37cc" userProvider="AD" userName="Hayley Allsopp [Leadership &amp; Management]"/>
      </t:Event>
      <t:Event id="{BD6664C0-51CD-42D8-9D40-2A01C23E7E54}" time="2026-04-10T13:09:22.3Z">
        <t:Attribution userId="S::H.Ronaldson@barnsley.ac.uk::9d04e145-683d-4dfd-9577-17286803dc34" userProvider="AD" userName="Hannah Ronaldson [Leadership &amp; Management]"/>
        <t:Anchor>
          <t:Comment id="544404033"/>
        </t:Anchor>
        <t:SetTitle title="@Hayley Allsopp [Leadership &amp; Management] Can you help me with updating this as I know things are hanging in 14-16."/>
      </t:Event>
    </t:History>
  </t:Task>
  <t:Task id="{1D893427-BA36-4D76-9438-73D2A85C1978}">
    <t:Anchor>
      <t:Comment id="1213357367"/>
    </t:Anchor>
    <t:History>
      <t:Event id="{E37E6C6A-5E8E-4EEE-8547-6210E1D50837}" time="2026-04-10T13:11:28.629Z">
        <t:Attribution userId="S::H.Ronaldson@barnsley.ac.uk::9d04e145-683d-4dfd-9577-17286803dc34" userProvider="AD" userName="Hannah Ronaldson [Leadership &amp; Management]"/>
        <t:Anchor>
          <t:Comment id="1213357367"/>
        </t:Anchor>
        <t:Create/>
      </t:Event>
      <t:Event id="{98AAF630-6A40-480E-A1FD-F3DA544A6000}" time="2026-04-10T13:11:28.629Z">
        <t:Attribution userId="S::H.Ronaldson@barnsley.ac.uk::9d04e145-683d-4dfd-9577-17286803dc34" userProvider="AD" userName="Hannah Ronaldson [Leadership &amp; Management]"/>
        <t:Anchor>
          <t:Comment id="1213357367"/>
        </t:Anchor>
        <t:Assign userId="S::H.Allsopp@barnsley.ac.uk::62034b3d-fd48-42f3-8e1d-d655573e37cc" userProvider="AD" userName="Hayley Allsopp [Leadership &amp; Management]"/>
      </t:Event>
      <t:Event id="{0D7D3B16-60E3-468D-A5EC-31C420B759DA}" time="2026-04-10T13:11:28.629Z">
        <t:Attribution userId="S::H.Ronaldson@barnsley.ac.uk::9d04e145-683d-4dfd-9577-17286803dc34" userProvider="AD" userName="Hannah Ronaldson [Leadership &amp; Management]"/>
        <t:Anchor>
          <t:Comment id="1213357367"/>
        </t:Anchor>
        <t:SetTitle title="@Hayley Allsopp [Leadership &amp; Management] To Discuss"/>
      </t:Event>
    </t:History>
  </t:Task>
  <t:Task id="{41CA7F50-5521-4928-BC25-C6D33A214CA8}">
    <t:Anchor>
      <t:Comment id="1803090337"/>
    </t:Anchor>
    <t:History>
      <t:Event id="{B6136BF2-8920-4E8E-B4FB-78B60768B174}" time="2026-04-10T13:19:28.198Z">
        <t:Attribution userId="S::H.Ronaldson@barnsley.ac.uk::9d04e145-683d-4dfd-9577-17286803dc34" userProvider="AD" userName="Hannah Ronaldson [Leadership &amp; Management]"/>
        <t:Anchor>
          <t:Comment id="1803090337"/>
        </t:Anchor>
        <t:Create/>
      </t:Event>
      <t:Event id="{9267AE60-0447-4864-8A0D-BD9802DFF501}" time="2026-04-10T13:19:28.198Z">
        <t:Attribution userId="S::H.Ronaldson@barnsley.ac.uk::9d04e145-683d-4dfd-9577-17286803dc34" userProvider="AD" userName="Hannah Ronaldson [Leadership &amp; Management]"/>
        <t:Anchor>
          <t:Comment id="1803090337"/>
        </t:Anchor>
        <t:Assign userId="S::H.Allsopp@barnsley.ac.uk::62034b3d-fd48-42f3-8e1d-d655573e37cc" userProvider="AD" userName="Hayley Allsopp [Leadership &amp; Management]"/>
      </t:Event>
      <t:Event id="{0E2E156B-C233-4EB0-968D-43E5604DE6D4}" time="2026-04-10T13:19:28.198Z">
        <t:Attribution userId="S::H.Ronaldson@barnsley.ac.uk::9d04e145-683d-4dfd-9577-17286803dc34" userProvider="AD" userName="Hannah Ronaldson [Leadership &amp; Management]"/>
        <t:Anchor>
          <t:Comment id="1803090337"/>
        </t:Anchor>
        <t:SetTitle title="@Hayley Allsopp [Leadership &amp; Management] I’ve made quite a few changes here, to discuss as will need to be put into place if we decide to go for it."/>
      </t:Event>
    </t:History>
  </t:Task>
  <t:Task id="{9A15FE5D-F935-4629-A69C-22C36BBBEBDF}">
    <t:Anchor>
      <t:Comment id="123423932"/>
    </t:Anchor>
    <t:History>
      <t:Event id="{F648EB19-3A5A-4EF7-8601-654E3EE4EAFC}" time="2026-04-10T13:23:42.112Z">
        <t:Attribution userId="S::H.Ronaldson@barnsley.ac.uk::9d04e145-683d-4dfd-9577-17286803dc34" userProvider="AD" userName="Hannah Ronaldson [Leadership &amp; Management]"/>
        <t:Anchor>
          <t:Comment id="123423932"/>
        </t:Anchor>
        <t:Create/>
      </t:Event>
      <t:Event id="{C88C493B-907F-4AB4-8D30-486DB04AF73E}" time="2026-04-10T13:23:42.112Z">
        <t:Attribution userId="S::H.Ronaldson@barnsley.ac.uk::9d04e145-683d-4dfd-9577-17286803dc34" userProvider="AD" userName="Hannah Ronaldson [Leadership &amp; Management]"/>
        <t:Anchor>
          <t:Comment id="123423932"/>
        </t:Anchor>
        <t:Assign userId="S::H.Allsopp@barnsley.ac.uk::62034b3d-fd48-42f3-8e1d-d655573e37cc" userProvider="AD" userName="Hayley Allsopp [Leadership &amp; Management]"/>
      </t:Event>
      <t:Event id="{F6AAE462-D470-4F89-BEA6-7FBF2AD76583}" time="2026-04-10T13:23:42.112Z">
        <t:Attribution userId="S::H.Ronaldson@barnsley.ac.uk::9d04e145-683d-4dfd-9577-17286803dc34" userProvider="AD" userName="Hannah Ronaldson [Leadership &amp; Management]"/>
        <t:Anchor>
          <t:Comment id="123423932"/>
        </t:Anchor>
        <t:SetTitle title="@Hayley Allsopp [Leadership &amp; Management] can we look at these together?"/>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4D9805781B7D54D94A4D1A8475D4CF3" ma:contentTypeVersion="15" ma:contentTypeDescription="Create a new document." ma:contentTypeScope="" ma:versionID="2111b399a855abd814fc1cc8218fb8d5">
  <xsd:schema xmlns:xsd="http://www.w3.org/2001/XMLSchema" xmlns:xs="http://www.w3.org/2001/XMLSchema" xmlns:p="http://schemas.microsoft.com/office/2006/metadata/properties" xmlns:ns2="aba12aa6-7356-40d3-a62f-c5d48398dce1" xmlns:ns3="8e46c5f9-f9c2-4781-a13c-fe36d6d29107" targetNamespace="http://schemas.microsoft.com/office/2006/metadata/properties" ma:root="true" ma:fieldsID="5a33e368e67d729ed6d4dcae44edda24" ns2:_="" ns3:_="">
    <xsd:import namespace="aba12aa6-7356-40d3-a62f-c5d48398dce1"/>
    <xsd:import namespace="8e46c5f9-f9c2-4781-a13c-fe36d6d2910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a12aa6-7356-40d3-a62f-c5d48398dc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69486de-c5bd-4059-bf38-79c12348cc2b"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46c5f9-f9c2-4781-a13c-fe36d6d29107"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a9b43dae-c949-4615-b5ea-b9a8841f76e4}" ma:internalName="TaxCatchAll" ma:showField="CatchAllData" ma:web="8e46c5f9-f9c2-4781-a13c-fe36d6d291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ba12aa6-7356-40d3-a62f-c5d48398dce1">
      <Terms xmlns="http://schemas.microsoft.com/office/infopath/2007/PartnerControls"/>
    </lcf76f155ced4ddcb4097134ff3c332f>
    <TaxCatchAll xmlns="8e46c5f9-f9c2-4781-a13c-fe36d6d2910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317853-F4A3-4AD6-A2A1-0F8B2BD5BA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a12aa6-7356-40d3-a62f-c5d48398dce1"/>
    <ds:schemaRef ds:uri="8e46c5f9-f9c2-4781-a13c-fe36d6d291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420A1B6-C61F-43CD-94B8-D4BE7DBD9061}">
  <ds:schemaRefs>
    <ds:schemaRef ds:uri="http://schemas.openxmlformats.org/officeDocument/2006/bibliography"/>
  </ds:schemaRefs>
</ds:datastoreItem>
</file>

<file path=customXml/itemProps3.xml><?xml version="1.0" encoding="utf-8"?>
<ds:datastoreItem xmlns:ds="http://schemas.openxmlformats.org/officeDocument/2006/customXml" ds:itemID="{A472F4CF-3771-4F4E-9BBD-52E87054DBC8}">
  <ds:schemaRefs>
    <ds:schemaRef ds:uri="http://schemas.microsoft.com/office/2006/metadata/properties"/>
    <ds:schemaRef ds:uri="http://schemas.microsoft.com/office/infopath/2007/PartnerControls"/>
    <ds:schemaRef ds:uri="aba12aa6-7356-40d3-a62f-c5d48398dce1"/>
    <ds:schemaRef ds:uri="8e46c5f9-f9c2-4781-a13c-fe36d6d29107"/>
  </ds:schemaRefs>
</ds:datastoreItem>
</file>

<file path=customXml/itemProps4.xml><?xml version="1.0" encoding="utf-8"?>
<ds:datastoreItem xmlns:ds="http://schemas.openxmlformats.org/officeDocument/2006/customXml" ds:itemID="{F2FA61DE-121F-489B-B947-E63D5C0ED7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ABFA4AAD</Template>
  <TotalTime>2</TotalTime>
  <Pages>10</Pages>
  <Words>3573</Words>
  <Characters>21261</Characters>
  <Application>Microsoft Office Word</Application>
  <DocSecurity>0</DocSecurity>
  <Lines>472</Lines>
  <Paragraphs>186</Paragraphs>
  <ScaleCrop>false</ScaleCrop>
  <Company/>
  <LinksUpToDate>false</LinksUpToDate>
  <CharactersWithSpaces>24648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Bartnik</dc:creator>
  <cp:keywords/>
  <cp:lastModifiedBy>Lauren Williams [Leadership &amp; Management]</cp:lastModifiedBy>
  <cp:revision>4</cp:revision>
  <dcterms:created xsi:type="dcterms:W3CDTF">2026-04-26T13:06:00Z</dcterms:created>
  <dcterms:modified xsi:type="dcterms:W3CDTF">2026-06-22T09:40:00Z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0x01010014D9805781B7D54D94A4D1A8475D4CF3</vt:lpwstr>
  </property>
  <property fmtid="{D5CDD505-2E9C-101B-9397-08002B2CF9AE}" pid="3" name="docLang">
    <vt:lpwstr>en</vt:lpwstr>
  </property>
  <property fmtid="{D5CDD505-2E9C-101B-9397-08002B2CF9AE}" pid="4" name="MediaServiceImageTags">
    <vt:lpwstr/>
  </property>
</Properties>
</file>