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C4EC5" w14:textId="77777777" w:rsidR="0099208E" w:rsidRDefault="0099208E" w:rsidP="00D25D52"/>
    <w:p w14:paraId="2595AF45" w14:textId="6FF122AE" w:rsidR="008C3B5E" w:rsidRPr="00622155" w:rsidRDefault="008C3B5E" w:rsidP="008C3B5E">
      <w:pPr>
        <w:pStyle w:val="Heading1"/>
      </w:pPr>
      <w:r w:rsidRPr="00622155">
        <w:t xml:space="preserve">POLICY/PROCEDURE: </w:t>
      </w:r>
      <w:r w:rsidR="003D4FA4">
        <w:t xml:space="preserve">DATA PROTECTION POLICY </w:t>
      </w:r>
      <w:r w:rsidR="007713F1" w:rsidRPr="00622155">
        <w:t xml:space="preserve"> </w:t>
      </w:r>
    </w:p>
    <w:p w14:paraId="7A71A302" w14:textId="77777777" w:rsidR="008C3B5E" w:rsidRPr="00622155" w:rsidRDefault="008C3B5E" w:rsidP="008C3B5E">
      <w:pPr>
        <w:pBdr>
          <w:bottom w:val="single" w:sz="4" w:space="1" w:color="auto"/>
        </w:pBdr>
      </w:pPr>
    </w:p>
    <w:p w14:paraId="748785B9" w14:textId="7AB6E108" w:rsidR="008C3B5E" w:rsidRPr="00622155" w:rsidRDefault="008C3B5E" w:rsidP="008C3B5E">
      <w:pPr>
        <w:spacing w:before="120" w:after="120"/>
      </w:pPr>
      <w:r w:rsidRPr="00622155">
        <w:t>Approval required by:</w:t>
      </w:r>
      <w:r w:rsidRPr="00622155">
        <w:tab/>
      </w:r>
      <w:r w:rsidRPr="00622155">
        <w:tab/>
      </w:r>
      <w:r w:rsidR="003540F3">
        <w:t>Executive</w:t>
      </w:r>
      <w:r w:rsidRPr="00622155">
        <w:tab/>
      </w:r>
      <w:r w:rsidR="007713F1" w:rsidRPr="00622155">
        <w:tab/>
      </w:r>
      <w:r w:rsidR="007713F1" w:rsidRPr="00622155">
        <w:tab/>
        <w:t>Y</w:t>
      </w:r>
      <w:r w:rsidRPr="00622155">
        <w:tab/>
        <w:t xml:space="preserve">Governing Body </w:t>
      </w:r>
      <w:r w:rsidR="007713F1" w:rsidRPr="00622155">
        <w:tab/>
      </w:r>
      <w:r w:rsidR="003D4FA4">
        <w:t>Y</w:t>
      </w:r>
    </w:p>
    <w:p w14:paraId="0E22101B" w14:textId="0DFB3CD9" w:rsidR="008C3B5E" w:rsidRPr="00622155" w:rsidRDefault="003540F3" w:rsidP="007713F1">
      <w:pPr>
        <w:tabs>
          <w:tab w:val="left" w:pos="2865"/>
        </w:tabs>
        <w:spacing w:after="120"/>
      </w:pPr>
      <w:r w:rsidRPr="003540F3">
        <w:t>Senior Lead:</w:t>
      </w:r>
      <w:r w:rsidRPr="003540F3">
        <w:tab/>
      </w:r>
      <w:r w:rsidR="0015132C">
        <w:t xml:space="preserve">Executive </w:t>
      </w:r>
      <w:r w:rsidR="00AC7944">
        <w:t>Director MIS</w:t>
      </w:r>
    </w:p>
    <w:p w14:paraId="4BD0A610" w14:textId="03E7D157" w:rsidR="008C3B5E" w:rsidRPr="00622155" w:rsidRDefault="008C3B5E" w:rsidP="007713F1">
      <w:pPr>
        <w:tabs>
          <w:tab w:val="left" w:pos="2865"/>
        </w:tabs>
        <w:spacing w:after="120"/>
      </w:pPr>
      <w:r w:rsidRPr="00622155">
        <w:t>Responsible Manager:</w:t>
      </w:r>
      <w:r w:rsidR="007713F1" w:rsidRPr="00622155">
        <w:tab/>
      </w:r>
      <w:r w:rsidR="0015132C">
        <w:t xml:space="preserve">Executive </w:t>
      </w:r>
      <w:r w:rsidR="007713F1" w:rsidRPr="00622155">
        <w:t xml:space="preserve">Director </w:t>
      </w:r>
      <w:r w:rsidR="00B1498B">
        <w:t>MIS</w:t>
      </w:r>
    </w:p>
    <w:p w14:paraId="5A764F85" w14:textId="196A45E2" w:rsidR="0092709A" w:rsidRPr="00446BC3" w:rsidRDefault="0092709A" w:rsidP="0092709A">
      <w:pPr>
        <w:spacing w:after="120"/>
        <w:rPr>
          <w:rFonts w:cs="Arial"/>
        </w:rPr>
      </w:pPr>
      <w:r>
        <w:rPr>
          <w:rFonts w:cs="Arial"/>
        </w:rPr>
        <w:t>Date approved:</w:t>
      </w:r>
      <w:r>
        <w:rPr>
          <w:rFonts w:cs="Arial"/>
        </w:rPr>
        <w:tab/>
      </w:r>
      <w:r>
        <w:rPr>
          <w:rFonts w:cs="Arial"/>
        </w:rPr>
        <w:tab/>
      </w:r>
      <w:r w:rsidR="007E4C7A">
        <w:rPr>
          <w:rFonts w:cs="Arial"/>
        </w:rPr>
        <w:t>May</w:t>
      </w:r>
      <w:r w:rsidRPr="00446BC3">
        <w:rPr>
          <w:rFonts w:cs="Arial"/>
        </w:rPr>
        <w:t xml:space="preserve"> 202</w:t>
      </w:r>
      <w:r w:rsidR="0015132C">
        <w:rPr>
          <w:rFonts w:cs="Arial"/>
        </w:rPr>
        <w:t>5</w:t>
      </w:r>
    </w:p>
    <w:p w14:paraId="30FB4DAB" w14:textId="749BEE9A" w:rsidR="008C3B5E" w:rsidRPr="0015132C" w:rsidRDefault="0092709A" w:rsidP="0015132C">
      <w:pPr>
        <w:spacing w:after="120"/>
        <w:rPr>
          <w:rFonts w:cs="Arial"/>
        </w:rPr>
      </w:pPr>
      <w:r w:rsidRPr="00446BC3">
        <w:rPr>
          <w:rFonts w:cs="Arial"/>
        </w:rPr>
        <w:t>Date to be reviewed:</w:t>
      </w:r>
      <w:r w:rsidRPr="00446BC3">
        <w:rPr>
          <w:rFonts w:cs="Arial"/>
        </w:rPr>
        <w:tab/>
      </w:r>
      <w:r w:rsidRPr="00446BC3">
        <w:rPr>
          <w:rFonts w:cs="Arial"/>
        </w:rPr>
        <w:tab/>
      </w:r>
      <w:r w:rsidR="007E4C7A">
        <w:rPr>
          <w:rFonts w:cs="Arial"/>
        </w:rPr>
        <w:t>May</w:t>
      </w:r>
      <w:r w:rsidRPr="00446BC3">
        <w:rPr>
          <w:rFonts w:cs="Arial"/>
        </w:rPr>
        <w:t xml:space="preserve"> 202</w:t>
      </w:r>
      <w:r w:rsidR="0015132C">
        <w:rPr>
          <w:rFonts w:cs="Arial"/>
        </w:rPr>
        <w:t>8</w:t>
      </w:r>
    </w:p>
    <w:p w14:paraId="20320BFE" w14:textId="77777777" w:rsidR="008C3B5E" w:rsidRDefault="008C3B5E" w:rsidP="008C3B5E">
      <w:pPr>
        <w:pBdr>
          <w:bottom w:val="single" w:sz="4" w:space="1" w:color="auto"/>
        </w:pBdr>
        <w:spacing w:after="120"/>
      </w:pPr>
    </w:p>
    <w:p w14:paraId="3B02CD77" w14:textId="29F1FAC6" w:rsidR="008C3B5E" w:rsidRDefault="008C3B5E" w:rsidP="008C3B5E">
      <w:pPr>
        <w:spacing w:after="120"/>
      </w:pPr>
      <w:r w:rsidRPr="00B2723C">
        <w:t>Significant changes to policy</w:t>
      </w:r>
    </w:p>
    <w:p w14:paraId="0F588D79" w14:textId="26E81403" w:rsidR="00CA04D4" w:rsidRDefault="00C34170" w:rsidP="009120FD">
      <w:r>
        <w:t xml:space="preserve">Several sections have been added to the policy </w:t>
      </w:r>
      <w:r w:rsidR="00CA04D4">
        <w:t>to refer to processes the College undertakes:</w:t>
      </w:r>
    </w:p>
    <w:p w14:paraId="0019F45B" w14:textId="01CC229D" w:rsidR="009120FD" w:rsidRDefault="00226A02" w:rsidP="00CA04D4">
      <w:pPr>
        <w:pStyle w:val="ListParagraph"/>
        <w:numPr>
          <w:ilvl w:val="0"/>
          <w:numId w:val="36"/>
        </w:numPr>
      </w:pPr>
      <w:r>
        <w:t>DPIA section added</w:t>
      </w:r>
    </w:p>
    <w:p w14:paraId="2B3C2BE4" w14:textId="77777777" w:rsidR="00CA04D4" w:rsidRDefault="00CA04D4" w:rsidP="00CA04D4">
      <w:pPr>
        <w:pStyle w:val="ListParagraph"/>
        <w:numPr>
          <w:ilvl w:val="0"/>
          <w:numId w:val="36"/>
        </w:numPr>
      </w:pPr>
      <w:r>
        <w:t>Record of processing activity section added</w:t>
      </w:r>
    </w:p>
    <w:p w14:paraId="595088F9" w14:textId="77777777" w:rsidR="00CA04D4" w:rsidRDefault="00CA04D4" w:rsidP="00CA04D4">
      <w:pPr>
        <w:pStyle w:val="ListParagraph"/>
        <w:numPr>
          <w:ilvl w:val="0"/>
          <w:numId w:val="36"/>
        </w:numPr>
      </w:pPr>
      <w:r>
        <w:t>Privacy notices section added</w:t>
      </w:r>
    </w:p>
    <w:p w14:paraId="01A392F9" w14:textId="77777777" w:rsidR="00CA04D4" w:rsidRDefault="00CA04D4" w:rsidP="00CA04D4">
      <w:pPr>
        <w:pStyle w:val="ListParagraph"/>
        <w:numPr>
          <w:ilvl w:val="0"/>
          <w:numId w:val="36"/>
        </w:numPr>
      </w:pPr>
      <w:r>
        <w:t>Training section added</w:t>
      </w:r>
    </w:p>
    <w:p w14:paraId="123C37FA" w14:textId="33EB738A" w:rsidR="00CA04D4" w:rsidRPr="005F668E" w:rsidRDefault="00CA04D4" w:rsidP="005F668E">
      <w:pPr>
        <w:pStyle w:val="ListParagraph"/>
        <w:numPr>
          <w:ilvl w:val="0"/>
          <w:numId w:val="36"/>
        </w:numPr>
        <w:rPr>
          <w:lang w:val="en-US"/>
        </w:rPr>
      </w:pPr>
      <w:r>
        <w:t>Data retention section added</w:t>
      </w:r>
    </w:p>
    <w:p w14:paraId="7610294E" w14:textId="77777777" w:rsidR="00797693" w:rsidRDefault="00797693" w:rsidP="009120FD"/>
    <w:p w14:paraId="12F158E3" w14:textId="48AED437" w:rsidR="005F668E" w:rsidRDefault="005F668E" w:rsidP="009120FD">
      <w:r>
        <w:t>Additional sections created t</w:t>
      </w:r>
      <w:r w:rsidR="00F213EB">
        <w:t xml:space="preserve">hat </w:t>
      </w:r>
      <w:r>
        <w:t xml:space="preserve">make </w:t>
      </w:r>
      <w:r w:rsidR="00F213EB">
        <w:t>existing paragraphs more visible</w:t>
      </w:r>
      <w:r w:rsidR="00797693">
        <w:t>:</w:t>
      </w:r>
    </w:p>
    <w:p w14:paraId="252A5C9C" w14:textId="77777777" w:rsidR="00797693" w:rsidRDefault="00797693" w:rsidP="00797693">
      <w:pPr>
        <w:pStyle w:val="ListParagraph"/>
        <w:numPr>
          <w:ilvl w:val="0"/>
          <w:numId w:val="37"/>
        </w:numPr>
      </w:pPr>
      <w:r>
        <w:t>Lawful basis for processing personal details section added</w:t>
      </w:r>
    </w:p>
    <w:p w14:paraId="7B8391BF" w14:textId="652F9952" w:rsidR="00797693" w:rsidRDefault="00797693" w:rsidP="00797693">
      <w:pPr>
        <w:pStyle w:val="ListParagraph"/>
        <w:numPr>
          <w:ilvl w:val="0"/>
          <w:numId w:val="37"/>
        </w:numPr>
      </w:pPr>
      <w:r>
        <w:t>Individual rights section added</w:t>
      </w:r>
    </w:p>
    <w:p w14:paraId="27EF99FC" w14:textId="2DF32A4C" w:rsidR="00797693" w:rsidRDefault="00797693" w:rsidP="00797693">
      <w:pPr>
        <w:pStyle w:val="ListParagraph"/>
        <w:numPr>
          <w:ilvl w:val="0"/>
          <w:numId w:val="37"/>
        </w:numPr>
      </w:pPr>
      <w:r>
        <w:t>Responsibilities</w:t>
      </w:r>
    </w:p>
    <w:p w14:paraId="61E27BA8" w14:textId="77777777" w:rsidR="00797693" w:rsidRDefault="00797693" w:rsidP="009120FD"/>
    <w:p w14:paraId="1337001D" w14:textId="4D0C09D8" w:rsidR="00C82EB9" w:rsidRDefault="00CA04D4" w:rsidP="009120FD">
      <w:r>
        <w:t>ITS has been included in the policy</w:t>
      </w:r>
    </w:p>
    <w:p w14:paraId="566F06CE" w14:textId="77777777" w:rsidR="00E62C77" w:rsidRDefault="00E62C77" w:rsidP="008C3B5E">
      <w:pPr>
        <w:pBdr>
          <w:bottom w:val="single" w:sz="4" w:space="1" w:color="auto"/>
        </w:pBdr>
        <w:spacing w:after="120"/>
      </w:pPr>
    </w:p>
    <w:p w14:paraId="1BAB6E8D" w14:textId="77777777" w:rsidR="008C3B5E" w:rsidRDefault="008C3B5E" w:rsidP="008C3B5E">
      <w:pPr>
        <w:spacing w:after="120"/>
      </w:pPr>
      <w:r>
        <w:t>Impact of changes</w:t>
      </w:r>
    </w:p>
    <w:p w14:paraId="1ABCCB60" w14:textId="4FDAC52F" w:rsidR="008C3B5E" w:rsidRDefault="00797693" w:rsidP="008C3B5E">
      <w:pPr>
        <w:pBdr>
          <w:bottom w:val="single" w:sz="12" w:space="1" w:color="auto"/>
        </w:pBdr>
        <w:spacing w:after="120"/>
      </w:pPr>
      <w:r>
        <w:t xml:space="preserve">Although additional sections have been added, </w:t>
      </w:r>
      <w:r w:rsidR="00102C75">
        <w:t>this does not impact on the College as they were already being undertaken.</w:t>
      </w:r>
    </w:p>
    <w:p w14:paraId="211BF34E" w14:textId="77777777" w:rsidR="00AC7944" w:rsidRPr="00AC7944" w:rsidRDefault="00AC7944" w:rsidP="008C3B5E">
      <w:pPr>
        <w:pBdr>
          <w:bottom w:val="single" w:sz="12" w:space="1" w:color="auto"/>
        </w:pBdr>
        <w:spacing w:after="120"/>
      </w:pPr>
    </w:p>
    <w:p w14:paraId="21A2FE9C" w14:textId="77777777" w:rsidR="00AC7944" w:rsidRDefault="00AC7944" w:rsidP="008C3B5E">
      <w:pPr>
        <w:spacing w:after="120"/>
      </w:pPr>
    </w:p>
    <w:p w14:paraId="50BC936F" w14:textId="4227DE40" w:rsidR="009D1F31" w:rsidRPr="009D1F31" w:rsidRDefault="00497661" w:rsidP="003F1D03">
      <w:pPr>
        <w:pStyle w:val="Heading1"/>
        <w:spacing w:before="240"/>
        <w:rPr>
          <w:rFonts w:eastAsia="Times New Roman"/>
        </w:rPr>
      </w:pPr>
      <w:r>
        <w:rPr>
          <w:rFonts w:eastAsia="Times New Roman"/>
        </w:rPr>
        <w:t xml:space="preserve">SCOPE AND </w:t>
      </w:r>
      <w:r w:rsidR="009D1F31" w:rsidRPr="009D1F31">
        <w:rPr>
          <w:rFonts w:eastAsia="Times New Roman"/>
        </w:rPr>
        <w:t>PURPOSE</w:t>
      </w:r>
    </w:p>
    <w:p w14:paraId="6D70DAEB" w14:textId="464A2E43" w:rsidR="007713F1" w:rsidRPr="00F35CA2" w:rsidRDefault="00C82EB9" w:rsidP="007713F1">
      <w:pPr>
        <w:rPr>
          <w:rFonts w:cs="Arial"/>
          <w:b/>
        </w:rPr>
      </w:pPr>
      <w:r>
        <w:t xml:space="preserve">Barnsley College or ITS (‘the college’) </w:t>
      </w:r>
      <w:r w:rsidR="007713F1" w:rsidRPr="00E50315">
        <w:rPr>
          <w:rFonts w:cs="Arial"/>
        </w:rPr>
        <w:t>is committed to protecting the rights and privacy of individuals (including staff, students and others) in accordan</w:t>
      </w:r>
      <w:r w:rsidR="008912C9">
        <w:rPr>
          <w:rFonts w:cs="Arial"/>
        </w:rPr>
        <w:t xml:space="preserve">ce with </w:t>
      </w:r>
      <w:r w:rsidR="00F12336">
        <w:rPr>
          <w:rFonts w:cs="Arial"/>
        </w:rPr>
        <w:t>UK GDPR</w:t>
      </w:r>
      <w:r w:rsidR="008912C9">
        <w:rPr>
          <w:rFonts w:cs="Arial"/>
        </w:rPr>
        <w:t xml:space="preserve"> </w:t>
      </w:r>
      <w:r w:rsidR="003D4FA4">
        <w:rPr>
          <w:rFonts w:cs="Arial"/>
        </w:rPr>
        <w:t>and the</w:t>
      </w:r>
      <w:r w:rsidR="008912C9">
        <w:rPr>
          <w:rFonts w:cs="Arial"/>
        </w:rPr>
        <w:t xml:space="preserve"> Data Protection Act 2018.</w:t>
      </w:r>
      <w:r w:rsidR="007713F1" w:rsidRPr="00E50315">
        <w:rPr>
          <w:rFonts w:cs="Arial"/>
        </w:rPr>
        <w:t xml:space="preserve"> The </w:t>
      </w:r>
      <w:r w:rsidR="009A4B64">
        <w:rPr>
          <w:rFonts w:cs="Arial"/>
        </w:rPr>
        <w:t>College</w:t>
      </w:r>
      <w:r w:rsidR="007713F1" w:rsidRPr="00E50315">
        <w:rPr>
          <w:rFonts w:cs="Arial"/>
        </w:rPr>
        <w:t xml:space="preserve"> needs to keep and process certain information about its staff, </w:t>
      </w:r>
      <w:r w:rsidR="00B1498B" w:rsidRPr="00E50315">
        <w:rPr>
          <w:rFonts w:cs="Arial"/>
        </w:rPr>
        <w:t>students,</w:t>
      </w:r>
      <w:r w:rsidR="007713F1" w:rsidRPr="00E50315">
        <w:rPr>
          <w:rFonts w:cs="Arial"/>
        </w:rPr>
        <w:t xml:space="preserve"> and other individuals with whom it has dealings for administrative purposes, </w:t>
      </w:r>
      <w:r w:rsidR="00B1498B" w:rsidRPr="00E50315">
        <w:rPr>
          <w:rFonts w:cs="Arial"/>
        </w:rPr>
        <w:t>e.g.,</w:t>
      </w:r>
      <w:r w:rsidR="007713F1" w:rsidRPr="00E50315">
        <w:rPr>
          <w:rFonts w:cs="Arial"/>
        </w:rPr>
        <w:t xml:space="preserve"> to recruit and pay staff, to administer programmes of study, to record progress, to agree awards, to collect fees and to comply with legal obligations to funding bodies and government as indicated in its notification to the Information Commissioner.</w:t>
      </w:r>
    </w:p>
    <w:p w14:paraId="1D8B6228" w14:textId="77777777" w:rsidR="007713F1" w:rsidRPr="00E50315" w:rsidRDefault="007713F1" w:rsidP="007713F1">
      <w:pPr>
        <w:rPr>
          <w:rFonts w:cs="Arial"/>
        </w:rPr>
      </w:pPr>
    </w:p>
    <w:p w14:paraId="07416AE2" w14:textId="277B74F4" w:rsidR="007713F1" w:rsidRDefault="007713F1" w:rsidP="007713F1">
      <w:pPr>
        <w:rPr>
          <w:rFonts w:cs="Arial"/>
        </w:rPr>
      </w:pPr>
      <w:r w:rsidRPr="00E50315">
        <w:rPr>
          <w:rFonts w:cs="Arial"/>
        </w:rPr>
        <w:t xml:space="preserve">This document sets out the </w:t>
      </w:r>
      <w:r w:rsidR="009A4B64">
        <w:rPr>
          <w:rFonts w:cs="Arial"/>
        </w:rPr>
        <w:t>College</w:t>
      </w:r>
      <w:r w:rsidRPr="00E50315">
        <w:rPr>
          <w:rFonts w:cs="Arial"/>
        </w:rPr>
        <w:t>’s policy in relation to data protection</w:t>
      </w:r>
      <w:r>
        <w:rPr>
          <w:rFonts w:cs="Arial"/>
        </w:rPr>
        <w:t>.</w:t>
      </w:r>
      <w:r w:rsidRPr="00E50315">
        <w:rPr>
          <w:rFonts w:cs="Arial"/>
        </w:rPr>
        <w:t xml:space="preserve"> </w:t>
      </w:r>
    </w:p>
    <w:p w14:paraId="7522771A" w14:textId="77777777" w:rsidR="006D53B8" w:rsidRPr="006D53B8" w:rsidRDefault="006D53B8" w:rsidP="006D53B8"/>
    <w:p w14:paraId="76071F65" w14:textId="77777777" w:rsidR="007713F1" w:rsidRDefault="007713F1" w:rsidP="007713F1">
      <w:pPr>
        <w:pStyle w:val="Heading1"/>
      </w:pPr>
      <w:r>
        <w:t>BACKGROUND</w:t>
      </w:r>
    </w:p>
    <w:p w14:paraId="0A4C5B42" w14:textId="77777777" w:rsidR="008912C9" w:rsidRDefault="001D6D91" w:rsidP="008912C9">
      <w:r>
        <w:t>Any data held is p</w:t>
      </w:r>
      <w:r w:rsidR="008912C9">
        <w:t xml:space="preserve">rocessed in an appropriate manner to ensure security. Training will be given to all staff to ensure secure processes. </w:t>
      </w:r>
    </w:p>
    <w:p w14:paraId="2E55A64E" w14:textId="77777777" w:rsidR="001A1123" w:rsidRDefault="001A1123" w:rsidP="008912C9"/>
    <w:p w14:paraId="26D9C213" w14:textId="77777777" w:rsidR="001A1123" w:rsidRDefault="001A1123" w:rsidP="008912C9">
      <w:r>
        <w:lastRenderedPageBreak/>
        <w:t xml:space="preserve">Data Protection Impact Assessments will be carried out when new systems and processes are introduced. </w:t>
      </w:r>
    </w:p>
    <w:p w14:paraId="0AF70E2D" w14:textId="77777777" w:rsidR="008912C9" w:rsidRPr="008912C9" w:rsidRDefault="008912C9" w:rsidP="008912C9"/>
    <w:p w14:paraId="57C89A2A" w14:textId="77777777" w:rsidR="001E5BC3" w:rsidRPr="004B5308" w:rsidRDefault="001E5BC3" w:rsidP="001E5BC3">
      <w:pPr>
        <w:pStyle w:val="Heading2"/>
      </w:pPr>
      <w:r>
        <w:t>Data Protection Register</w:t>
      </w:r>
    </w:p>
    <w:p w14:paraId="710E17F8" w14:textId="77777777" w:rsidR="00D97B3B" w:rsidRDefault="00D97B3B" w:rsidP="001E5BC3">
      <w:pPr>
        <w:pStyle w:val="ListParagraph"/>
        <w:ind w:left="0"/>
        <w:rPr>
          <w:rFonts w:cs="Arial"/>
        </w:rPr>
      </w:pPr>
      <w:r w:rsidRPr="00D97B3B">
        <w:rPr>
          <w:rFonts w:cs="Arial"/>
        </w:rPr>
        <w:t>The ICO is the UK’s data protection regulator (Supervisory Authority).</w:t>
      </w:r>
    </w:p>
    <w:p w14:paraId="411757B0" w14:textId="77777777" w:rsidR="00D97B3B" w:rsidRDefault="00D97B3B" w:rsidP="001E5BC3">
      <w:pPr>
        <w:pStyle w:val="ListParagraph"/>
        <w:ind w:left="0"/>
        <w:rPr>
          <w:rFonts w:cs="Arial"/>
        </w:rPr>
      </w:pPr>
    </w:p>
    <w:p w14:paraId="1C68D666" w14:textId="07540D0B" w:rsidR="00583423" w:rsidRDefault="003E2001" w:rsidP="00583423">
      <w:r>
        <w:t xml:space="preserve">Barnsley College is the Data Controller for all personal data </w:t>
      </w:r>
      <w:r w:rsidR="00CD0392">
        <w:t>collected</w:t>
      </w:r>
      <w:r w:rsidR="00097392">
        <w:t xml:space="preserve"> and is required to register with the ICO</w:t>
      </w:r>
      <w:r w:rsidR="00583423">
        <w:t xml:space="preserve"> and submit an annual notification listing the purposes under which it processes personal information. The College must also notify the ICO within 28 days should any entry become inaccurate or incomplete. The ICO publishes a register of controllers on its website which is available to the public for inspection. Responsibility for maintaining these notifications rests with the Data Protection Officer.</w:t>
      </w:r>
    </w:p>
    <w:p w14:paraId="14815303" w14:textId="77777777" w:rsidR="00781E87" w:rsidRDefault="00781E87" w:rsidP="00414C70"/>
    <w:p w14:paraId="7CF5BAD4" w14:textId="7D5A99A5" w:rsidR="00583423" w:rsidRDefault="00341390" w:rsidP="00414C70">
      <w:r>
        <w:t>The College</w:t>
      </w:r>
      <w:r w:rsidR="00583423">
        <w:t>’s registrations are as follows:</w:t>
      </w:r>
    </w:p>
    <w:p w14:paraId="78BE82BF" w14:textId="77777777" w:rsidR="00414C70" w:rsidRDefault="00414C70" w:rsidP="00414C70"/>
    <w:p w14:paraId="6A0C115E" w14:textId="7E9E43F4" w:rsidR="00583423" w:rsidRDefault="00615ED4" w:rsidP="00341390">
      <w:pPr>
        <w:pStyle w:val="ListParagraph"/>
        <w:numPr>
          <w:ilvl w:val="0"/>
          <w:numId w:val="19"/>
        </w:numPr>
      </w:pPr>
      <w:r>
        <w:t xml:space="preserve">Barnsley </w:t>
      </w:r>
      <w:r w:rsidR="00583423">
        <w:t>College - Registration No: Z</w:t>
      </w:r>
      <w:r>
        <w:t>7019338</w:t>
      </w:r>
    </w:p>
    <w:p w14:paraId="5AF455A4" w14:textId="217CBCE3" w:rsidR="003E2001" w:rsidRDefault="00781E87" w:rsidP="00341390">
      <w:pPr>
        <w:pStyle w:val="ListParagraph"/>
        <w:numPr>
          <w:ilvl w:val="0"/>
          <w:numId w:val="19"/>
        </w:numPr>
        <w:rPr>
          <w:rFonts w:cs="Arial"/>
        </w:rPr>
      </w:pPr>
      <w:r>
        <w:t xml:space="preserve">Independent Training Services Limited </w:t>
      </w:r>
      <w:r w:rsidR="00583423">
        <w:t>– Registration No: Z</w:t>
      </w:r>
      <w:r>
        <w:t>6654163</w:t>
      </w:r>
    </w:p>
    <w:p w14:paraId="49E968FD" w14:textId="77777777" w:rsidR="00414C70" w:rsidRDefault="00414C70" w:rsidP="001E5BC3">
      <w:pPr>
        <w:pStyle w:val="ListParagraph"/>
        <w:ind w:left="0"/>
        <w:rPr>
          <w:rFonts w:cs="Arial"/>
        </w:rPr>
      </w:pPr>
    </w:p>
    <w:p w14:paraId="181A5E65" w14:textId="5B98E88B" w:rsidR="007713F1" w:rsidRDefault="007713F1" w:rsidP="007713F1">
      <w:pPr>
        <w:pStyle w:val="Heading2"/>
      </w:pPr>
      <w:r>
        <w:t>Responsibilit</w:t>
      </w:r>
      <w:r w:rsidR="001133A3">
        <w:t>ies</w:t>
      </w:r>
    </w:p>
    <w:p w14:paraId="46A3FDF7" w14:textId="55437435" w:rsidR="007713F1" w:rsidRDefault="00EC3E77" w:rsidP="008D5D98">
      <w:r w:rsidRPr="003C6144">
        <w:rPr>
          <w:b/>
          <w:bCs/>
        </w:rPr>
        <w:t>Board of Governors</w:t>
      </w:r>
      <w:r w:rsidR="008D5D98">
        <w:rPr>
          <w:b/>
          <w:bCs/>
        </w:rPr>
        <w:t xml:space="preserve"> </w:t>
      </w:r>
      <w:r w:rsidR="005B613E">
        <w:rPr>
          <w:b/>
          <w:bCs/>
        </w:rPr>
        <w:t xml:space="preserve">- </w:t>
      </w:r>
      <w:r>
        <w:t>The</w:t>
      </w:r>
      <w:r w:rsidR="007713F1">
        <w:t xml:space="preserve"> Board of Governors is responsible for ensuring the </w:t>
      </w:r>
      <w:r w:rsidR="009A4B64">
        <w:t>College</w:t>
      </w:r>
      <w:r w:rsidR="007713F1">
        <w:t xml:space="preserve"> has a Data Protection Policy. </w:t>
      </w:r>
    </w:p>
    <w:p w14:paraId="1C52CC31" w14:textId="77777777" w:rsidR="007713F1" w:rsidRDefault="007713F1" w:rsidP="007713F1"/>
    <w:p w14:paraId="0D77D29C" w14:textId="17C79AE7" w:rsidR="00930030" w:rsidRDefault="004A5AAB" w:rsidP="0023517B">
      <w:r w:rsidRPr="003F2C70">
        <w:rPr>
          <w:b/>
          <w:bCs/>
        </w:rPr>
        <w:t>Executive Director MIS</w:t>
      </w:r>
      <w:r w:rsidRPr="006C583F">
        <w:t xml:space="preserve"> </w:t>
      </w:r>
      <w:r w:rsidR="003F2C70">
        <w:t xml:space="preserve">- </w:t>
      </w:r>
      <w:r w:rsidR="0009743A" w:rsidRPr="00983218">
        <w:t xml:space="preserve">The </w:t>
      </w:r>
      <w:r w:rsidR="0009743A">
        <w:t xml:space="preserve">Executive </w:t>
      </w:r>
      <w:r w:rsidR="0009743A" w:rsidRPr="00622155">
        <w:t xml:space="preserve">Director </w:t>
      </w:r>
      <w:r w:rsidR="0009743A">
        <w:t>MIS</w:t>
      </w:r>
      <w:r w:rsidR="0009743A" w:rsidRPr="00983218">
        <w:t xml:space="preserve"> is charged with ensuring that the College develops its control functions in accordance with the UK GDPR</w:t>
      </w:r>
      <w:r w:rsidR="00AC5C19">
        <w:t xml:space="preserve"> and adopting best </w:t>
      </w:r>
      <w:proofErr w:type="gramStart"/>
      <w:r w:rsidR="00AC5C19">
        <w:t>practice,</w:t>
      </w:r>
      <w:r w:rsidR="0009743A" w:rsidRPr="00983218">
        <w:t xml:space="preserve"> </w:t>
      </w:r>
      <w:r w:rsidR="00AC5C19">
        <w:t>and</w:t>
      </w:r>
      <w:proofErr w:type="gramEnd"/>
      <w:r w:rsidR="0009743A">
        <w:t xml:space="preserve"> is the </w:t>
      </w:r>
      <w:r w:rsidR="00872516">
        <w:t xml:space="preserve">College’s nominated </w:t>
      </w:r>
      <w:r w:rsidR="0009743A" w:rsidRPr="006D2C5F">
        <w:t>Data Protection Officer</w:t>
      </w:r>
      <w:r w:rsidR="006A1E56">
        <w:t xml:space="preserve"> (DPO)</w:t>
      </w:r>
      <w:r w:rsidR="0009743A">
        <w:t>.</w:t>
      </w:r>
    </w:p>
    <w:p w14:paraId="0C6B6524" w14:textId="77777777" w:rsidR="00930030" w:rsidRDefault="00930030" w:rsidP="0023517B"/>
    <w:p w14:paraId="43A52C5D" w14:textId="3DBCDAC6" w:rsidR="0009743A" w:rsidRDefault="00930030" w:rsidP="00461E24">
      <w:r w:rsidRPr="00930030">
        <w:rPr>
          <w:b/>
          <w:bCs/>
        </w:rPr>
        <w:t>Information Governance Officer</w:t>
      </w:r>
      <w:r>
        <w:t xml:space="preserve"> </w:t>
      </w:r>
      <w:r w:rsidR="00C82C42">
        <w:t>–</w:t>
      </w:r>
      <w:r>
        <w:t xml:space="preserve"> </w:t>
      </w:r>
      <w:r w:rsidR="00C82C42">
        <w:t>The IGO</w:t>
      </w:r>
      <w:r w:rsidR="0023517B">
        <w:t xml:space="preserve"> is the initial point of contact for any Data Protection related enquiries</w:t>
      </w:r>
      <w:r w:rsidR="00461E24">
        <w:t xml:space="preserve"> and support </w:t>
      </w:r>
      <w:r w:rsidR="007B1540">
        <w:t>staff to understand their responsibilities under the Act</w:t>
      </w:r>
      <w:r w:rsidR="0023517B">
        <w:t>.</w:t>
      </w:r>
    </w:p>
    <w:p w14:paraId="64C8688D" w14:textId="77777777" w:rsidR="00C82C42" w:rsidRDefault="00C82C42" w:rsidP="0023517B"/>
    <w:p w14:paraId="7CEFE64D" w14:textId="5590F25E" w:rsidR="0023517B" w:rsidRDefault="00C82C42" w:rsidP="0023517B">
      <w:r>
        <w:t xml:space="preserve">Both the </w:t>
      </w:r>
      <w:r w:rsidR="0023517B">
        <w:t xml:space="preserve">DPO </w:t>
      </w:r>
      <w:r>
        <w:t xml:space="preserve">&amp; IGO </w:t>
      </w:r>
      <w:r w:rsidR="0023517B">
        <w:t xml:space="preserve">must be adequately trained and sufficiently well-resourced </w:t>
      </w:r>
      <w:r w:rsidR="00FD23DB">
        <w:t>to</w:t>
      </w:r>
      <w:r w:rsidR="0023517B">
        <w:t xml:space="preserve"> perform the role and is given the required independence to perform their tasks.</w:t>
      </w:r>
    </w:p>
    <w:p w14:paraId="01D79D5F" w14:textId="77777777" w:rsidR="0023517B" w:rsidRDefault="0023517B" w:rsidP="0023517B"/>
    <w:p w14:paraId="779B2B3E" w14:textId="244B85DF" w:rsidR="005B613E" w:rsidRDefault="005B613E" w:rsidP="007713F1">
      <w:pPr>
        <w:rPr>
          <w:spacing w:val="-2"/>
        </w:rPr>
      </w:pPr>
      <w:r>
        <w:rPr>
          <w:b/>
        </w:rPr>
        <w:t>Managers</w:t>
      </w:r>
      <w:r>
        <w:rPr>
          <w:b/>
          <w:spacing w:val="-5"/>
        </w:rPr>
        <w:t xml:space="preserve"> </w:t>
      </w:r>
      <w:r>
        <w:t>–</w:t>
      </w:r>
      <w:r>
        <w:rPr>
          <w:spacing w:val="-3"/>
        </w:rPr>
        <w:t xml:space="preserve"> </w:t>
      </w:r>
      <w:r>
        <w:t>All</w:t>
      </w:r>
      <w:r>
        <w:rPr>
          <w:spacing w:val="-3"/>
        </w:rPr>
        <w:t xml:space="preserve"> </w:t>
      </w:r>
      <w:r>
        <w:t>Managers</w:t>
      </w:r>
      <w:r>
        <w:rPr>
          <w:spacing w:val="-2"/>
        </w:rPr>
        <w:t xml:space="preserve"> </w:t>
      </w:r>
      <w:r>
        <w:t>are</w:t>
      </w:r>
      <w:r>
        <w:rPr>
          <w:spacing w:val="-5"/>
        </w:rPr>
        <w:t xml:space="preserve"> </w:t>
      </w:r>
      <w:r>
        <w:t>responsible</w:t>
      </w:r>
      <w:r>
        <w:rPr>
          <w:spacing w:val="-3"/>
        </w:rPr>
        <w:t xml:space="preserve"> </w:t>
      </w:r>
      <w:r>
        <w:t>for</w:t>
      </w:r>
      <w:r>
        <w:rPr>
          <w:spacing w:val="-4"/>
        </w:rPr>
        <w:t xml:space="preserve"> </w:t>
      </w:r>
      <w:r>
        <w:t>ensuring</w:t>
      </w:r>
      <w:r>
        <w:rPr>
          <w:spacing w:val="-3"/>
        </w:rPr>
        <w:t xml:space="preserve"> </w:t>
      </w:r>
      <w:r>
        <w:t>that</w:t>
      </w:r>
      <w:r>
        <w:rPr>
          <w:spacing w:val="-1"/>
        </w:rPr>
        <w:t xml:space="preserve"> </w:t>
      </w:r>
      <w:r>
        <w:t>staff</w:t>
      </w:r>
      <w:r>
        <w:rPr>
          <w:spacing w:val="-3"/>
        </w:rPr>
        <w:t xml:space="preserve"> </w:t>
      </w:r>
      <w:r>
        <w:t>within</w:t>
      </w:r>
      <w:r>
        <w:rPr>
          <w:spacing w:val="-3"/>
        </w:rPr>
        <w:t xml:space="preserve"> </w:t>
      </w:r>
      <w:r>
        <w:t>their</w:t>
      </w:r>
      <w:r>
        <w:rPr>
          <w:spacing w:val="-1"/>
        </w:rPr>
        <w:t xml:space="preserve"> </w:t>
      </w:r>
      <w:r>
        <w:t>department</w:t>
      </w:r>
      <w:r>
        <w:rPr>
          <w:spacing w:val="-3"/>
        </w:rPr>
        <w:t xml:space="preserve"> </w:t>
      </w:r>
      <w:r>
        <w:t>are</w:t>
      </w:r>
      <w:r>
        <w:rPr>
          <w:spacing w:val="-5"/>
        </w:rPr>
        <w:t xml:space="preserve"> </w:t>
      </w:r>
      <w:r>
        <w:t xml:space="preserve">fully aware of, and abide by, this policy and any specific requirements relating to their roles and that staff have completed any Data Protection training that </w:t>
      </w:r>
      <w:r w:rsidR="00E82EFE">
        <w:t xml:space="preserve">the College </w:t>
      </w:r>
      <w:r>
        <w:t xml:space="preserve">implements to support Data </w:t>
      </w:r>
      <w:r>
        <w:rPr>
          <w:spacing w:val="-2"/>
        </w:rPr>
        <w:t>Protection.</w:t>
      </w:r>
    </w:p>
    <w:p w14:paraId="6779B752" w14:textId="77777777" w:rsidR="005B613E" w:rsidRDefault="005B613E" w:rsidP="007713F1"/>
    <w:p w14:paraId="0E0E965A" w14:textId="6B9391DE" w:rsidR="0079619D" w:rsidRDefault="0079619D" w:rsidP="0079619D">
      <w:r w:rsidRPr="0079619D">
        <w:rPr>
          <w:b/>
          <w:bCs/>
        </w:rPr>
        <w:t>All Staff</w:t>
      </w:r>
      <w:r>
        <w:t xml:space="preserve"> – All staff have a responsibility for ensuring that any personal data which they hold is kept securely, transported safely (where this has been approved by the DPO</w:t>
      </w:r>
      <w:r w:rsidR="008B1959">
        <w:t>/IGO</w:t>
      </w:r>
      <w:r>
        <w:t>) and that personal information is not disclosed in any way to any unauthorised parties. Personal data can either be electronic or paper based. All staff have a duty to report any data breaches or near misses relating personal data as soon as they become aware of them.</w:t>
      </w:r>
    </w:p>
    <w:p w14:paraId="18425548" w14:textId="77777777" w:rsidR="000934FA" w:rsidRDefault="000934FA" w:rsidP="0079619D"/>
    <w:p w14:paraId="60AAB117" w14:textId="0ECE37E0" w:rsidR="0079619D" w:rsidRDefault="0079619D" w:rsidP="0079619D">
      <w:proofErr w:type="gramStart"/>
      <w:r>
        <w:t>For the purpose of</w:t>
      </w:r>
      <w:proofErr w:type="gramEnd"/>
      <w:r>
        <w:t xml:space="preserve"> this policy “aware” is defined as when a member of staff has a reasonable degree of certainty that an incident has occurred which has resulted in personal data being compromised.</w:t>
      </w:r>
    </w:p>
    <w:p w14:paraId="0F58BA9E" w14:textId="77777777" w:rsidR="0079619D" w:rsidRDefault="0079619D" w:rsidP="0079619D"/>
    <w:p w14:paraId="448133F3" w14:textId="59FBEB28" w:rsidR="0079619D" w:rsidRDefault="0079619D" w:rsidP="0079619D">
      <w:r>
        <w:t>All staff are under legal and contractual obligations to keep personal and other information confidential not only during their employment (or equivalent) but also after it has been terminated. Data breaches may lead to disciplinary action, gross misconduct and may constitute a criminal offence leading to a referral to the police and ICO.</w:t>
      </w:r>
    </w:p>
    <w:p w14:paraId="5CEB0E1F" w14:textId="77777777" w:rsidR="0079619D" w:rsidRDefault="0079619D" w:rsidP="0079619D"/>
    <w:p w14:paraId="672F43D1" w14:textId="77777777" w:rsidR="007713F1" w:rsidRPr="004B5308" w:rsidRDefault="007713F1" w:rsidP="007713F1">
      <w:pPr>
        <w:pStyle w:val="Heading2"/>
      </w:pPr>
      <w:r w:rsidRPr="00E50315">
        <w:lastRenderedPageBreak/>
        <w:t>Purpose of Data Collec</w:t>
      </w:r>
      <w:r>
        <w:t>tion</w:t>
      </w:r>
    </w:p>
    <w:p w14:paraId="1B499187" w14:textId="06F58794" w:rsidR="007713F1" w:rsidRPr="00E50315" w:rsidRDefault="007713F1" w:rsidP="007713F1">
      <w:pPr>
        <w:rPr>
          <w:rFonts w:cs="Arial"/>
        </w:rPr>
      </w:pPr>
      <w:r w:rsidRPr="00E50315">
        <w:rPr>
          <w:rFonts w:cs="Arial"/>
        </w:rPr>
        <w:t xml:space="preserve">Barnsley </w:t>
      </w:r>
      <w:r w:rsidR="009A4B64">
        <w:rPr>
          <w:rFonts w:cs="Arial"/>
        </w:rPr>
        <w:t>College</w:t>
      </w:r>
      <w:r w:rsidRPr="00E50315">
        <w:rPr>
          <w:rFonts w:cs="Arial"/>
        </w:rPr>
        <w:t xml:space="preserve"> needs to collect and use personal data about people including past, present and prospective staff, students</w:t>
      </w:r>
      <w:r>
        <w:rPr>
          <w:rFonts w:cs="Arial"/>
        </w:rPr>
        <w:t>, Governors</w:t>
      </w:r>
      <w:r w:rsidRPr="00E50315">
        <w:rPr>
          <w:rFonts w:cs="Arial"/>
        </w:rPr>
        <w:t xml:space="preserve"> an</w:t>
      </w:r>
      <w:r>
        <w:rPr>
          <w:rFonts w:cs="Arial"/>
        </w:rPr>
        <w:t xml:space="preserve">d customers </w:t>
      </w:r>
      <w:r w:rsidR="00370A9A">
        <w:rPr>
          <w:rFonts w:cs="Arial"/>
        </w:rPr>
        <w:t>to</w:t>
      </w:r>
      <w:r>
        <w:rPr>
          <w:rFonts w:cs="Arial"/>
        </w:rPr>
        <w:t xml:space="preserve"> carry out </w:t>
      </w:r>
      <w:r w:rsidRPr="00E50315">
        <w:rPr>
          <w:rFonts w:cs="Arial"/>
        </w:rPr>
        <w:t xml:space="preserve">its business and meet its </w:t>
      </w:r>
      <w:r w:rsidR="00344BEA">
        <w:rPr>
          <w:rFonts w:cs="Arial"/>
        </w:rPr>
        <w:t>stakeholders</w:t>
      </w:r>
      <w:r w:rsidRPr="00E50315">
        <w:rPr>
          <w:rFonts w:cs="Arial"/>
        </w:rPr>
        <w:t xml:space="preserve">’ requirements effectively.  The </w:t>
      </w:r>
      <w:r w:rsidR="009A4B64">
        <w:rPr>
          <w:rFonts w:cs="Arial"/>
        </w:rPr>
        <w:t>College</w:t>
      </w:r>
      <w:r w:rsidRPr="00E50315">
        <w:rPr>
          <w:rFonts w:cs="Arial"/>
        </w:rPr>
        <w:t xml:space="preserve"> recognises that the lawful and correct treatment of personal data is very important to successful operations and to maintaining its customers’ confidence.</w:t>
      </w:r>
    </w:p>
    <w:p w14:paraId="7060B165" w14:textId="77777777" w:rsidR="007713F1" w:rsidRPr="00E50315" w:rsidRDefault="007713F1" w:rsidP="007713F1">
      <w:pPr>
        <w:rPr>
          <w:rFonts w:cs="Arial"/>
        </w:rPr>
      </w:pPr>
    </w:p>
    <w:p w14:paraId="4882693A" w14:textId="41B08460" w:rsidR="007713F1" w:rsidRDefault="007713F1" w:rsidP="007713F1">
      <w:pPr>
        <w:rPr>
          <w:rFonts w:cs="Arial"/>
        </w:rPr>
      </w:pPr>
      <w:r w:rsidRPr="00E50315">
        <w:rPr>
          <w:rFonts w:cs="Arial"/>
        </w:rPr>
        <w:t xml:space="preserve">When the </w:t>
      </w:r>
      <w:r w:rsidR="009A4B64">
        <w:rPr>
          <w:rFonts w:cs="Arial"/>
        </w:rPr>
        <w:t>College</w:t>
      </w:r>
      <w:r w:rsidRPr="00E50315">
        <w:rPr>
          <w:rFonts w:cs="Arial"/>
        </w:rPr>
        <w:t xml:space="preserve"> collects any personal data, it will inform the individual</w:t>
      </w:r>
      <w:r>
        <w:rPr>
          <w:rFonts w:cs="Arial"/>
        </w:rPr>
        <w:t xml:space="preserve">/organisation how long it proposes to retain the data, </w:t>
      </w:r>
      <w:r w:rsidRPr="00E50315">
        <w:rPr>
          <w:rFonts w:cs="Arial"/>
        </w:rPr>
        <w:t>why it is collecting their data and what it intends to use it for</w:t>
      </w:r>
      <w:r w:rsidR="0040534D">
        <w:rPr>
          <w:rFonts w:cs="Arial"/>
        </w:rPr>
        <w:t xml:space="preserve">, this will be done through </w:t>
      </w:r>
      <w:r w:rsidR="0002684A">
        <w:rPr>
          <w:rFonts w:cs="Arial"/>
        </w:rPr>
        <w:t>its</w:t>
      </w:r>
      <w:r w:rsidR="0040534D">
        <w:rPr>
          <w:rFonts w:cs="Arial"/>
        </w:rPr>
        <w:t xml:space="preserve"> privacy </w:t>
      </w:r>
      <w:r w:rsidR="0002684A">
        <w:rPr>
          <w:rFonts w:cs="Arial"/>
        </w:rPr>
        <w:t>notices</w:t>
      </w:r>
      <w:r w:rsidRPr="00E50315">
        <w:rPr>
          <w:rFonts w:cs="Arial"/>
        </w:rPr>
        <w:t xml:space="preserve">. </w:t>
      </w:r>
    </w:p>
    <w:p w14:paraId="4E0BA186" w14:textId="77777777" w:rsidR="007713F1" w:rsidRDefault="007713F1" w:rsidP="007713F1">
      <w:pPr>
        <w:rPr>
          <w:rFonts w:cs="Arial"/>
        </w:rPr>
      </w:pPr>
    </w:p>
    <w:p w14:paraId="2F406826" w14:textId="77777777" w:rsidR="007713F1" w:rsidRPr="004B5308" w:rsidRDefault="007713F1" w:rsidP="007713F1">
      <w:pPr>
        <w:pStyle w:val="Heading2"/>
      </w:pPr>
      <w:r>
        <w:t>Personal Sensitive Data</w:t>
      </w:r>
    </w:p>
    <w:p w14:paraId="54E844CF" w14:textId="596D9868" w:rsidR="007713F1" w:rsidRPr="00E50315" w:rsidRDefault="007713F1" w:rsidP="007713F1">
      <w:pPr>
        <w:rPr>
          <w:rFonts w:cs="Arial"/>
        </w:rPr>
      </w:pPr>
      <w:r w:rsidRPr="00E50315">
        <w:rPr>
          <w:rFonts w:cs="Arial"/>
        </w:rPr>
        <w:t xml:space="preserve">Where the </w:t>
      </w:r>
      <w:r w:rsidR="009A4B64">
        <w:rPr>
          <w:rFonts w:cs="Arial"/>
        </w:rPr>
        <w:t>College</w:t>
      </w:r>
      <w:r w:rsidRPr="00E50315">
        <w:rPr>
          <w:rFonts w:cs="Arial"/>
        </w:rPr>
        <w:t xml:space="preserve"> collects any sensitive data, it will take appropriate steps to ensure that it has explicit consent to hold, use and retain the information.  Sensitive data is personal data regarding an individual’s race or ethnic origin, political opinions, religious beliefs, trade union membership, physical or mental health, sex life, details of the commission or alleged commission of any offence and any court proceedings relating to the commission of an offence.</w:t>
      </w:r>
    </w:p>
    <w:p w14:paraId="6DA48C38" w14:textId="77777777" w:rsidR="007713F1" w:rsidRPr="00E50315" w:rsidRDefault="007713F1" w:rsidP="007713F1">
      <w:pPr>
        <w:rPr>
          <w:rFonts w:cs="Arial"/>
        </w:rPr>
      </w:pPr>
    </w:p>
    <w:p w14:paraId="5CA42412" w14:textId="77777777" w:rsidR="007713F1" w:rsidRPr="004B5308" w:rsidRDefault="007713F1" w:rsidP="007713F1">
      <w:pPr>
        <w:pStyle w:val="Heading2"/>
      </w:pPr>
      <w:r>
        <w:t>Principles of Data Processing</w:t>
      </w:r>
    </w:p>
    <w:p w14:paraId="2008BDC1" w14:textId="6A1FF8E2" w:rsidR="007713F1" w:rsidRDefault="007713F1" w:rsidP="007713F1">
      <w:pPr>
        <w:rPr>
          <w:rFonts w:cs="Arial"/>
        </w:rPr>
      </w:pPr>
      <w:r w:rsidRPr="00E50315">
        <w:rPr>
          <w:rFonts w:cs="Arial"/>
        </w:rPr>
        <w:t xml:space="preserve">Any personal data which it collects, records or uses in any way whether it is held on paper, on computer or other media will have appropriate safeguards applied to it to ensure compliance with the </w:t>
      </w:r>
      <w:r w:rsidR="00F30535">
        <w:rPr>
          <w:rFonts w:cs="Arial"/>
        </w:rPr>
        <w:t>UK GDPR</w:t>
      </w:r>
      <w:r w:rsidRPr="00E50315">
        <w:rPr>
          <w:rFonts w:cs="Arial"/>
        </w:rPr>
        <w:t xml:space="preserve">.  The </w:t>
      </w:r>
      <w:r w:rsidR="009A4B64">
        <w:rPr>
          <w:rFonts w:cs="Arial"/>
        </w:rPr>
        <w:t>College</w:t>
      </w:r>
      <w:r w:rsidRPr="00E50315">
        <w:rPr>
          <w:rFonts w:cs="Arial"/>
        </w:rPr>
        <w:t xml:space="preserve"> endorses and adheres to the </w:t>
      </w:r>
      <w:r>
        <w:rPr>
          <w:rFonts w:cs="Arial"/>
        </w:rPr>
        <w:t xml:space="preserve">data protection principles </w:t>
      </w:r>
      <w:r w:rsidR="001D6F85">
        <w:rPr>
          <w:rFonts w:cs="Arial"/>
        </w:rPr>
        <w:t>specified in Article 5 of the</w:t>
      </w:r>
      <w:r w:rsidR="00DB6146">
        <w:rPr>
          <w:rFonts w:cs="Arial"/>
        </w:rPr>
        <w:t xml:space="preserve"> UK</w:t>
      </w:r>
      <w:r w:rsidR="001D6F85">
        <w:rPr>
          <w:rFonts w:cs="Arial"/>
        </w:rPr>
        <w:t xml:space="preserve"> GDPR</w:t>
      </w:r>
      <w:r>
        <w:rPr>
          <w:rFonts w:cs="Arial"/>
        </w:rPr>
        <w:t xml:space="preserve">: </w:t>
      </w:r>
    </w:p>
    <w:p w14:paraId="0A644838" w14:textId="77777777" w:rsidR="007713F1" w:rsidRPr="00E50315" w:rsidRDefault="007713F1" w:rsidP="007713F1">
      <w:pPr>
        <w:rPr>
          <w:rFonts w:cs="Arial"/>
        </w:rPr>
      </w:pPr>
    </w:p>
    <w:p w14:paraId="44333B2D" w14:textId="6C68A75A" w:rsidR="007713F1" w:rsidRDefault="00C42D75" w:rsidP="007713F1">
      <w:pPr>
        <w:pStyle w:val="BulletList1"/>
        <w:spacing w:before="0" w:after="0" w:afterAutospacing="0"/>
      </w:pPr>
      <w:r w:rsidRPr="00B2723C">
        <w:rPr>
          <w:b/>
        </w:rPr>
        <w:t>Processed lawfully, fairly and transparently</w:t>
      </w:r>
      <w:r w:rsidR="007713F1" w:rsidRPr="00B2723C">
        <w:t xml:space="preserve"> - To ensure that personal data is </w:t>
      </w:r>
      <w:r w:rsidR="007F76F5">
        <w:t>obtained and processed lawfully</w:t>
      </w:r>
      <w:r w:rsidR="007713F1" w:rsidRPr="00B2723C">
        <w:t xml:space="preserve"> the </w:t>
      </w:r>
      <w:r w:rsidR="009A4B64">
        <w:t>College</w:t>
      </w:r>
      <w:r w:rsidR="007713F1" w:rsidRPr="00B2723C">
        <w:t xml:space="preserve"> will only process data when one of the conditions of processing in </w:t>
      </w:r>
      <w:r w:rsidR="00EB6E0E" w:rsidRPr="00B2723C">
        <w:t>Articles</w:t>
      </w:r>
      <w:r w:rsidR="007713F1" w:rsidRPr="00B2723C">
        <w:t xml:space="preserve"> 7 and 8 are met.</w:t>
      </w:r>
    </w:p>
    <w:p w14:paraId="7C71F4FA" w14:textId="0F0A3601" w:rsidR="007713F1" w:rsidRPr="00B2723C" w:rsidRDefault="00BF5C46" w:rsidP="007F76F5">
      <w:pPr>
        <w:pStyle w:val="BulletList1"/>
      </w:pPr>
      <w:r w:rsidRPr="00B2723C">
        <w:rPr>
          <w:b/>
        </w:rPr>
        <w:t>Collected for specific purposes</w:t>
      </w:r>
      <w:r w:rsidRPr="00B2723C">
        <w:t xml:space="preserve"> - The </w:t>
      </w:r>
      <w:r w:rsidR="009A4B64">
        <w:t>College</w:t>
      </w:r>
      <w:r w:rsidRPr="00B2723C">
        <w:t xml:space="preserve"> will ensure that all processing of personal data is undertaken for explicit and legitimate purposes. The </w:t>
      </w:r>
      <w:r w:rsidR="009A4B64">
        <w:t>College</w:t>
      </w:r>
      <w:r w:rsidRPr="00B2723C">
        <w:t xml:space="preserve"> will not sell or rent data to third parties. </w:t>
      </w:r>
      <w:r>
        <w:t xml:space="preserve">In </w:t>
      </w:r>
      <w:r w:rsidR="00EB6E0E">
        <w:t>addition,</w:t>
      </w:r>
      <w:r>
        <w:t xml:space="preserve"> </w:t>
      </w:r>
      <w:r w:rsidR="009A4B64">
        <w:t>College</w:t>
      </w:r>
      <w:r>
        <w:t xml:space="preserve"> does not use automated processes for decision making</w:t>
      </w:r>
      <w:r w:rsidR="007F76F5">
        <w:t>.</w:t>
      </w:r>
    </w:p>
    <w:p w14:paraId="3AD00D89" w14:textId="5B8FCD58" w:rsidR="007713F1" w:rsidRDefault="00C42D75" w:rsidP="007713F1">
      <w:pPr>
        <w:pStyle w:val="BulletList1"/>
        <w:spacing w:before="0" w:after="0" w:afterAutospacing="0"/>
      </w:pPr>
      <w:r w:rsidRPr="00B2723C">
        <w:rPr>
          <w:b/>
        </w:rPr>
        <w:t xml:space="preserve">Adequate, </w:t>
      </w:r>
      <w:r w:rsidR="00EB6E0E" w:rsidRPr="00B2723C">
        <w:rPr>
          <w:b/>
        </w:rPr>
        <w:t>relevant,</w:t>
      </w:r>
      <w:r w:rsidR="001D6D91" w:rsidRPr="00B2723C">
        <w:rPr>
          <w:b/>
        </w:rPr>
        <w:t xml:space="preserve"> and </w:t>
      </w:r>
      <w:r w:rsidR="00BF5C46" w:rsidRPr="00B2723C">
        <w:rPr>
          <w:b/>
        </w:rPr>
        <w:t>limited –</w:t>
      </w:r>
      <w:r w:rsidR="007713F1" w:rsidRPr="00B2723C">
        <w:t xml:space="preserve"> The</w:t>
      </w:r>
      <w:r w:rsidR="007713F1">
        <w:t xml:space="preserve"> </w:t>
      </w:r>
      <w:r w:rsidR="009A4B64">
        <w:t>College</w:t>
      </w:r>
      <w:r w:rsidR="007713F1">
        <w:t xml:space="preserve"> will ensure that personal data processed is adequate, relevant and limited to what is necessary in relation to the purpose. </w:t>
      </w:r>
    </w:p>
    <w:p w14:paraId="5AA41E34" w14:textId="245B744D" w:rsidR="007713F1" w:rsidRDefault="007713F1" w:rsidP="007713F1">
      <w:pPr>
        <w:pStyle w:val="BulletList1"/>
        <w:spacing w:before="0" w:after="0" w:afterAutospacing="0"/>
      </w:pPr>
      <w:r>
        <w:rPr>
          <w:b/>
        </w:rPr>
        <w:t>Accura</w:t>
      </w:r>
      <w:r w:rsidR="00C42D75">
        <w:rPr>
          <w:b/>
        </w:rPr>
        <w:t>te and kept up to date</w:t>
      </w:r>
      <w:r>
        <w:rPr>
          <w:b/>
        </w:rPr>
        <w:t xml:space="preserve"> </w:t>
      </w:r>
      <w:r>
        <w:t xml:space="preserve">– The </w:t>
      </w:r>
      <w:r w:rsidR="009A4B64">
        <w:t>College</w:t>
      </w:r>
      <w:r>
        <w:t xml:space="preserve"> will ensure that there are mechanisms in place to ensure personal data remains accurate and up to date. </w:t>
      </w:r>
    </w:p>
    <w:p w14:paraId="65279E22" w14:textId="31A34CC6" w:rsidR="007713F1" w:rsidRPr="00500E1D" w:rsidRDefault="001D6D91" w:rsidP="007713F1">
      <w:pPr>
        <w:pStyle w:val="BulletList1"/>
        <w:spacing w:before="0" w:after="0" w:afterAutospacing="0"/>
      </w:pPr>
      <w:r w:rsidRPr="00500E1D">
        <w:rPr>
          <w:b/>
        </w:rPr>
        <w:t xml:space="preserve">Retained for as long </w:t>
      </w:r>
      <w:r w:rsidR="00BF5C46" w:rsidRPr="00500E1D">
        <w:rPr>
          <w:b/>
        </w:rPr>
        <w:t>as required</w:t>
      </w:r>
      <w:r w:rsidRPr="00500E1D">
        <w:rPr>
          <w:b/>
        </w:rPr>
        <w:t xml:space="preserve"> </w:t>
      </w:r>
      <w:r w:rsidR="007713F1" w:rsidRPr="00500E1D">
        <w:t xml:space="preserve">– The </w:t>
      </w:r>
      <w:r w:rsidR="009A4B64" w:rsidRPr="00500E1D">
        <w:t>College</w:t>
      </w:r>
      <w:r w:rsidR="007713F1" w:rsidRPr="00500E1D">
        <w:t xml:space="preserve"> will ensure that personal data is held for no longer than necessary. Retention records are specified in the </w:t>
      </w:r>
      <w:r w:rsidR="009A4B64" w:rsidRPr="00500E1D">
        <w:t>College</w:t>
      </w:r>
      <w:r w:rsidR="007713F1" w:rsidRPr="00500E1D">
        <w:t xml:space="preserve"> Data Retention Policy and Privacy Not</w:t>
      </w:r>
      <w:r w:rsidR="00DA0E4C" w:rsidRPr="00500E1D">
        <w:t>ice</w:t>
      </w:r>
      <w:r w:rsidR="005F0B61" w:rsidRPr="00500E1D">
        <w:t>s</w:t>
      </w:r>
      <w:r w:rsidR="007713F1" w:rsidRPr="00500E1D">
        <w:t xml:space="preserve">. </w:t>
      </w:r>
    </w:p>
    <w:p w14:paraId="702CCF15" w14:textId="59813D58" w:rsidR="00215FBC" w:rsidRPr="00500E1D" w:rsidRDefault="00215FBC" w:rsidP="007713F1">
      <w:pPr>
        <w:pStyle w:val="BulletList1"/>
        <w:spacing w:before="0" w:after="0" w:afterAutospacing="0"/>
      </w:pPr>
      <w:r w:rsidRPr="00500E1D">
        <w:rPr>
          <w:b/>
        </w:rPr>
        <w:t>Kept</w:t>
      </w:r>
      <w:r w:rsidR="00BB7756" w:rsidRPr="00500E1D">
        <w:rPr>
          <w:b/>
        </w:rPr>
        <w:t xml:space="preserve"> safe and secure</w:t>
      </w:r>
      <w:r w:rsidR="00BB7756" w:rsidRPr="00500E1D">
        <w:t>.</w:t>
      </w:r>
    </w:p>
    <w:p w14:paraId="3BEA781C" w14:textId="77777777" w:rsidR="007713F1" w:rsidRPr="00EE7EDA" w:rsidRDefault="007713F1" w:rsidP="00FF2267">
      <w:pPr>
        <w:pStyle w:val="BulletList1"/>
        <w:numPr>
          <w:ilvl w:val="0"/>
          <w:numId w:val="0"/>
        </w:numPr>
        <w:spacing w:before="0" w:after="0" w:afterAutospacing="0"/>
      </w:pPr>
    </w:p>
    <w:p w14:paraId="45325C97" w14:textId="77777777" w:rsidR="00C950A7" w:rsidRDefault="00CC21A9" w:rsidP="00C950A7">
      <w:pPr>
        <w:rPr>
          <w:rFonts w:cs="Arial"/>
        </w:rPr>
      </w:pPr>
      <w:r w:rsidRPr="00CC21A9">
        <w:rPr>
          <w:rFonts w:cs="Arial"/>
        </w:rPr>
        <w:t xml:space="preserve">All </w:t>
      </w:r>
      <w:r>
        <w:rPr>
          <w:rFonts w:cs="Arial"/>
        </w:rPr>
        <w:t>college</w:t>
      </w:r>
      <w:r w:rsidRPr="00CC21A9">
        <w:rPr>
          <w:rFonts w:cs="Arial"/>
        </w:rPr>
        <w:t xml:space="preserve"> </w:t>
      </w:r>
      <w:r w:rsidR="00C950A7">
        <w:rPr>
          <w:rFonts w:cs="Arial"/>
        </w:rPr>
        <w:t>staff</w:t>
      </w:r>
      <w:r w:rsidRPr="00CC21A9">
        <w:rPr>
          <w:rFonts w:cs="Arial"/>
        </w:rPr>
        <w:t xml:space="preserve"> are responsible for ensuring that the above </w:t>
      </w:r>
      <w:r w:rsidR="00C950A7">
        <w:rPr>
          <w:rFonts w:cs="Arial"/>
        </w:rPr>
        <w:t>p</w:t>
      </w:r>
      <w:r w:rsidRPr="00CC21A9">
        <w:rPr>
          <w:rFonts w:cs="Arial"/>
        </w:rPr>
        <w:t xml:space="preserve">rinciples are </w:t>
      </w:r>
      <w:proofErr w:type="gramStart"/>
      <w:r w:rsidRPr="00CC21A9">
        <w:rPr>
          <w:rFonts w:cs="Arial"/>
        </w:rPr>
        <w:t>observed at all times</w:t>
      </w:r>
      <w:proofErr w:type="gramEnd"/>
      <w:r w:rsidRPr="00CC21A9">
        <w:rPr>
          <w:rFonts w:cs="Arial"/>
        </w:rPr>
        <w:t xml:space="preserve"> and at all stages of the data lifecycle including:</w:t>
      </w:r>
    </w:p>
    <w:p w14:paraId="5740252E" w14:textId="77777777" w:rsidR="00C950A7" w:rsidRDefault="00CC21A9" w:rsidP="00C950A7">
      <w:pPr>
        <w:pStyle w:val="ListParagraph"/>
        <w:numPr>
          <w:ilvl w:val="0"/>
          <w:numId w:val="20"/>
        </w:numPr>
        <w:rPr>
          <w:rFonts w:cs="Arial"/>
        </w:rPr>
      </w:pPr>
      <w:r w:rsidRPr="00C950A7">
        <w:rPr>
          <w:rFonts w:cs="Arial"/>
        </w:rPr>
        <w:t>Collection or capture of personal data</w:t>
      </w:r>
    </w:p>
    <w:p w14:paraId="5BE1D380" w14:textId="77777777" w:rsidR="00C950A7" w:rsidRDefault="00CC21A9" w:rsidP="00C950A7">
      <w:pPr>
        <w:pStyle w:val="ListParagraph"/>
        <w:numPr>
          <w:ilvl w:val="0"/>
          <w:numId w:val="20"/>
        </w:numPr>
        <w:rPr>
          <w:rFonts w:cs="Arial"/>
        </w:rPr>
      </w:pPr>
      <w:r w:rsidRPr="00C950A7">
        <w:rPr>
          <w:rFonts w:cs="Arial"/>
        </w:rPr>
        <w:t>Post collection processing of data e.g. storing, alteration, transmission, archiving, etc.</w:t>
      </w:r>
    </w:p>
    <w:p w14:paraId="31EE3350" w14:textId="7CA187C0" w:rsidR="00CC21A9" w:rsidRDefault="00CC21A9" w:rsidP="00C950A7">
      <w:pPr>
        <w:pStyle w:val="ListParagraph"/>
        <w:numPr>
          <w:ilvl w:val="0"/>
          <w:numId w:val="20"/>
        </w:numPr>
        <w:rPr>
          <w:rFonts w:cs="Arial"/>
        </w:rPr>
      </w:pPr>
      <w:r w:rsidRPr="00C950A7">
        <w:rPr>
          <w:rFonts w:cs="Arial"/>
        </w:rPr>
        <w:t>Erasure or destruction of personal data</w:t>
      </w:r>
    </w:p>
    <w:p w14:paraId="00CEB09C" w14:textId="77777777" w:rsidR="00C950A7" w:rsidRPr="00C950A7" w:rsidRDefault="00C950A7" w:rsidP="00C950A7">
      <w:pPr>
        <w:rPr>
          <w:rFonts w:cs="Arial"/>
        </w:rPr>
      </w:pPr>
    </w:p>
    <w:p w14:paraId="65A228B5" w14:textId="3A6B9365" w:rsidR="007713F1" w:rsidRDefault="00C950A7" w:rsidP="00CC21A9">
      <w:pPr>
        <w:pStyle w:val="ListParagraph"/>
        <w:ind w:left="0"/>
        <w:rPr>
          <w:rFonts w:cs="Arial"/>
        </w:rPr>
      </w:pPr>
      <w:r>
        <w:rPr>
          <w:rFonts w:cs="Arial"/>
        </w:rPr>
        <w:t>The College</w:t>
      </w:r>
      <w:r w:rsidR="00CC21A9" w:rsidRPr="00CC21A9">
        <w:rPr>
          <w:rFonts w:cs="Arial"/>
        </w:rPr>
        <w:t xml:space="preserve"> is required by law to be able to demonstrate compliance with the Data Protection Principles and has </w:t>
      </w:r>
      <w:r w:rsidR="00E31558" w:rsidRPr="00CC21A9">
        <w:rPr>
          <w:rFonts w:cs="Arial"/>
        </w:rPr>
        <w:t>several</w:t>
      </w:r>
      <w:r w:rsidR="00CC21A9" w:rsidRPr="00CC21A9">
        <w:rPr>
          <w:rFonts w:cs="Arial"/>
        </w:rPr>
        <w:t xml:space="preserve"> policies and procedures in place, including this Policy and the documentation referred to in it, to ensure that </w:t>
      </w:r>
      <w:r>
        <w:rPr>
          <w:rFonts w:cs="Arial"/>
        </w:rPr>
        <w:t xml:space="preserve">it </w:t>
      </w:r>
      <w:r w:rsidR="00CC21A9" w:rsidRPr="00CC21A9">
        <w:rPr>
          <w:rFonts w:cs="Arial"/>
        </w:rPr>
        <w:t>can demonstrate its compliance.</w:t>
      </w:r>
    </w:p>
    <w:p w14:paraId="22EB4B7E" w14:textId="77777777" w:rsidR="009B11D2" w:rsidRDefault="009B11D2" w:rsidP="009B11D2">
      <w:pPr>
        <w:rPr>
          <w:rFonts w:cs="Arial"/>
        </w:rPr>
      </w:pPr>
    </w:p>
    <w:p w14:paraId="3D75CF52" w14:textId="2D86AEC3" w:rsidR="009B11D2" w:rsidRPr="009B11D2" w:rsidRDefault="009B11D2" w:rsidP="009B11D2">
      <w:pPr>
        <w:pStyle w:val="Heading2"/>
      </w:pPr>
      <w:r w:rsidRPr="009B11D2">
        <w:lastRenderedPageBreak/>
        <w:t>Records of Processing Activities</w:t>
      </w:r>
    </w:p>
    <w:p w14:paraId="6B9F4564" w14:textId="77777777" w:rsidR="009B11D2" w:rsidRPr="009B11D2" w:rsidRDefault="009B11D2" w:rsidP="009B11D2">
      <w:pPr>
        <w:rPr>
          <w:rFonts w:cs="Arial"/>
        </w:rPr>
      </w:pPr>
      <w:r w:rsidRPr="009B11D2">
        <w:rPr>
          <w:rFonts w:cs="Arial"/>
        </w:rPr>
        <w:t>“Processing” is the collection, recording, organisation structuring, storage, adoption or alteration, retrieval, consultation or use, disclosure, destruction or erasure of personal data.</w:t>
      </w:r>
    </w:p>
    <w:p w14:paraId="58360DE7" w14:textId="77777777" w:rsidR="009B11D2" w:rsidRPr="009B11D2" w:rsidRDefault="009B11D2" w:rsidP="009B11D2">
      <w:pPr>
        <w:pStyle w:val="ListParagraph"/>
        <w:rPr>
          <w:rFonts w:cs="Arial"/>
        </w:rPr>
      </w:pPr>
    </w:p>
    <w:p w14:paraId="2CC04B6F" w14:textId="57D8A6CA" w:rsidR="009B11D2" w:rsidRPr="009B11D2" w:rsidRDefault="009B11D2" w:rsidP="009B11D2">
      <w:pPr>
        <w:rPr>
          <w:rFonts w:cs="Arial"/>
        </w:rPr>
      </w:pPr>
      <w:r>
        <w:rPr>
          <w:rFonts w:cs="Arial"/>
        </w:rPr>
        <w:t>The College</w:t>
      </w:r>
      <w:r w:rsidRPr="009B11D2">
        <w:rPr>
          <w:rFonts w:cs="Arial"/>
        </w:rPr>
        <w:t xml:space="preserve"> will identify the legal basis for processing ‘personal data’ as defined by Article 6 and ‘special categories of data’ as defined by Article 9 and document this on a Record of Processing Activity (ROPA) through an Information Asset Register as required by Article 30.</w:t>
      </w:r>
    </w:p>
    <w:p w14:paraId="53F50852" w14:textId="77777777" w:rsidR="009B11D2" w:rsidRDefault="009B11D2" w:rsidP="009B11D2">
      <w:pPr>
        <w:pStyle w:val="ListParagraph"/>
        <w:ind w:left="0"/>
        <w:rPr>
          <w:rFonts w:cs="Arial"/>
        </w:rPr>
      </w:pPr>
    </w:p>
    <w:p w14:paraId="03CEBE55" w14:textId="5F8C9117" w:rsidR="009B11D2" w:rsidRDefault="00480BB6" w:rsidP="009B11D2">
      <w:pPr>
        <w:pStyle w:val="ListParagraph"/>
        <w:ind w:left="0"/>
        <w:rPr>
          <w:rFonts w:cs="Arial"/>
        </w:rPr>
      </w:pPr>
      <w:r>
        <w:rPr>
          <w:rFonts w:cs="Arial"/>
        </w:rPr>
        <w:t>The College</w:t>
      </w:r>
      <w:r w:rsidR="009B11D2" w:rsidRPr="009B11D2">
        <w:rPr>
          <w:rFonts w:cs="Arial"/>
        </w:rPr>
        <w:t xml:space="preserve"> will assess which lawful purpose applies to make each use of personal data lawful. If the use </w:t>
      </w:r>
      <w:r w:rsidRPr="009B11D2">
        <w:rPr>
          <w:rFonts w:cs="Arial"/>
        </w:rPr>
        <w:t>changes,</w:t>
      </w:r>
      <w:r w:rsidR="009B11D2" w:rsidRPr="009B11D2">
        <w:rPr>
          <w:rFonts w:cs="Arial"/>
        </w:rPr>
        <w:t xml:space="preserve"> then the assessment will need to be redone. The use of personal data will be reviewed periodically, and any initial data audits will be updated periodically too. If we are considering making changes, we will decide whether their intended use requires amendments to be made and any other controls which need to apply, and we may need to notify Individuals (Data Subjects) about the change.</w:t>
      </w:r>
    </w:p>
    <w:p w14:paraId="3E6B228D" w14:textId="77777777" w:rsidR="009B11D2" w:rsidRDefault="009B11D2" w:rsidP="009B11D2">
      <w:pPr>
        <w:pStyle w:val="ListParagraph"/>
        <w:ind w:left="0"/>
        <w:rPr>
          <w:rFonts w:cs="Arial"/>
        </w:rPr>
      </w:pPr>
    </w:p>
    <w:p w14:paraId="337E51EF" w14:textId="77777777" w:rsidR="00C10D54" w:rsidRPr="00C10D54" w:rsidRDefault="00C10D54" w:rsidP="00C10D54">
      <w:pPr>
        <w:pStyle w:val="Heading2"/>
      </w:pPr>
      <w:r w:rsidRPr="00C10D54">
        <w:t>Lawful Basis for Processing Personal Data</w:t>
      </w:r>
    </w:p>
    <w:p w14:paraId="519242E1" w14:textId="15D13967" w:rsidR="00C10D54" w:rsidRPr="00C10D54" w:rsidRDefault="00C10D54" w:rsidP="00C10D54">
      <w:pPr>
        <w:pStyle w:val="ListParagraph"/>
        <w:ind w:left="0"/>
        <w:rPr>
          <w:rFonts w:cs="Arial"/>
        </w:rPr>
      </w:pPr>
      <w:proofErr w:type="gramStart"/>
      <w:r w:rsidRPr="00C10D54">
        <w:rPr>
          <w:rFonts w:cs="Arial"/>
        </w:rPr>
        <w:t>In order to</w:t>
      </w:r>
      <w:proofErr w:type="gramEnd"/>
      <w:r w:rsidRPr="00C10D54">
        <w:rPr>
          <w:rFonts w:cs="Arial"/>
        </w:rPr>
        <w:t xml:space="preserve"> process Personal Data lawfully, </w:t>
      </w:r>
      <w:r w:rsidR="00817A86">
        <w:rPr>
          <w:rFonts w:cs="Arial"/>
        </w:rPr>
        <w:t>the College</w:t>
      </w:r>
      <w:r w:rsidRPr="00C10D54">
        <w:rPr>
          <w:rFonts w:cs="Arial"/>
        </w:rPr>
        <w:t xml:space="preserve"> must meet one of the lawful </w:t>
      </w:r>
      <w:proofErr w:type="gramStart"/>
      <w:r w:rsidRPr="00C10D54">
        <w:rPr>
          <w:rFonts w:cs="Arial"/>
        </w:rPr>
        <w:t>bas</w:t>
      </w:r>
      <w:r w:rsidR="00817A86">
        <w:rPr>
          <w:rFonts w:cs="Arial"/>
        </w:rPr>
        <w:t>i</w:t>
      </w:r>
      <w:r w:rsidRPr="00C10D54">
        <w:rPr>
          <w:rFonts w:cs="Arial"/>
        </w:rPr>
        <w:t>s</w:t>
      </w:r>
      <w:proofErr w:type="gramEnd"/>
      <w:r w:rsidRPr="00C10D54">
        <w:rPr>
          <w:rFonts w:cs="Arial"/>
        </w:rPr>
        <w:t xml:space="preserve"> for processing. The lawful basis must be established before processing begins.</w:t>
      </w:r>
    </w:p>
    <w:p w14:paraId="3FB76A68" w14:textId="77777777" w:rsidR="00817A86" w:rsidRDefault="00817A86" w:rsidP="00C10D54">
      <w:pPr>
        <w:pStyle w:val="ListParagraph"/>
        <w:ind w:left="0"/>
        <w:rPr>
          <w:rFonts w:cs="Arial"/>
        </w:rPr>
      </w:pPr>
    </w:p>
    <w:p w14:paraId="731CA367" w14:textId="1693D0A1" w:rsidR="00C10D54" w:rsidRPr="00C10D54" w:rsidRDefault="00C10D54" w:rsidP="00C10D54">
      <w:pPr>
        <w:pStyle w:val="ListParagraph"/>
        <w:ind w:left="0"/>
        <w:rPr>
          <w:rFonts w:cs="Arial"/>
        </w:rPr>
      </w:pPr>
      <w:r w:rsidRPr="00C10D54">
        <w:rPr>
          <w:rFonts w:cs="Arial"/>
        </w:rPr>
        <w:t>The six lawful bases are:</w:t>
      </w:r>
    </w:p>
    <w:p w14:paraId="2CB59550" w14:textId="77777777" w:rsidR="00C10D54" w:rsidRPr="00C10D54" w:rsidRDefault="00C10D54" w:rsidP="00C10D54">
      <w:pPr>
        <w:pStyle w:val="ListParagraph"/>
        <w:ind w:left="0"/>
        <w:rPr>
          <w:rFonts w:cs="Arial"/>
        </w:rPr>
      </w:pPr>
    </w:p>
    <w:p w14:paraId="4D2DF14F" w14:textId="130DC810" w:rsidR="00C10D54" w:rsidRPr="00C10D54" w:rsidRDefault="00C10D54" w:rsidP="00C10D54">
      <w:pPr>
        <w:pStyle w:val="ListParagraph"/>
        <w:ind w:left="0"/>
        <w:rPr>
          <w:rFonts w:cs="Arial"/>
        </w:rPr>
      </w:pPr>
      <w:r w:rsidRPr="0051068D">
        <w:rPr>
          <w:rFonts w:cs="Arial"/>
          <w:b/>
          <w:bCs/>
        </w:rPr>
        <w:t>Consent</w:t>
      </w:r>
      <w:r w:rsidRPr="00C10D54">
        <w:rPr>
          <w:rFonts w:cs="Arial"/>
        </w:rPr>
        <w:t xml:space="preserve">: </w:t>
      </w:r>
      <w:r w:rsidR="0051068D">
        <w:rPr>
          <w:rFonts w:cs="Arial"/>
        </w:rPr>
        <w:t>The College</w:t>
      </w:r>
      <w:r w:rsidRPr="00C10D54">
        <w:rPr>
          <w:rFonts w:cs="Arial"/>
        </w:rPr>
        <w:t xml:space="preserve"> should be able to demonstrate that the data subject has provided recent, clear, explicit and defined consent for their data to be processed for a specific purpose.</w:t>
      </w:r>
    </w:p>
    <w:p w14:paraId="01D30921" w14:textId="77777777" w:rsidR="0051068D" w:rsidRDefault="0051068D" w:rsidP="00C10D54">
      <w:pPr>
        <w:pStyle w:val="ListParagraph"/>
        <w:ind w:left="0"/>
        <w:rPr>
          <w:rFonts w:cs="Arial"/>
        </w:rPr>
      </w:pPr>
    </w:p>
    <w:p w14:paraId="768F35F8" w14:textId="11FBBECA" w:rsidR="00C10D54" w:rsidRPr="00C10D54" w:rsidRDefault="00C10D54" w:rsidP="00C10D54">
      <w:pPr>
        <w:pStyle w:val="ListParagraph"/>
        <w:ind w:left="0"/>
        <w:rPr>
          <w:rFonts w:cs="Arial"/>
        </w:rPr>
      </w:pPr>
      <w:r w:rsidRPr="0051068D">
        <w:rPr>
          <w:rFonts w:cs="Arial"/>
          <w:b/>
          <w:bCs/>
        </w:rPr>
        <w:t>Contract</w:t>
      </w:r>
      <w:r w:rsidRPr="00C10D54">
        <w:rPr>
          <w:rFonts w:cs="Arial"/>
        </w:rPr>
        <w:t xml:space="preserve">: The processing is necessary for the performance of a contract to which the data subject is party to </w:t>
      </w:r>
      <w:proofErr w:type="gramStart"/>
      <w:r w:rsidRPr="00C10D54">
        <w:rPr>
          <w:rFonts w:cs="Arial"/>
        </w:rPr>
        <w:t>in order to</w:t>
      </w:r>
      <w:proofErr w:type="gramEnd"/>
      <w:r w:rsidRPr="00C10D54">
        <w:rPr>
          <w:rFonts w:cs="Arial"/>
        </w:rPr>
        <w:t xml:space="preserve"> take steps at the request of the data subject prior to </w:t>
      </w:r>
      <w:proofErr w:type="gramStart"/>
      <w:r w:rsidRPr="00C10D54">
        <w:rPr>
          <w:rFonts w:cs="Arial"/>
        </w:rPr>
        <w:t>entering into</w:t>
      </w:r>
      <w:proofErr w:type="gramEnd"/>
      <w:r w:rsidRPr="00C10D54">
        <w:rPr>
          <w:rFonts w:cs="Arial"/>
        </w:rPr>
        <w:t xml:space="preserve"> a contract.</w:t>
      </w:r>
    </w:p>
    <w:p w14:paraId="0079BEA3" w14:textId="77777777" w:rsidR="0051068D" w:rsidRDefault="0051068D" w:rsidP="00C10D54">
      <w:pPr>
        <w:pStyle w:val="ListParagraph"/>
        <w:ind w:left="0"/>
        <w:rPr>
          <w:rFonts w:cs="Arial"/>
        </w:rPr>
      </w:pPr>
    </w:p>
    <w:p w14:paraId="6F1655DD" w14:textId="4944AFDE" w:rsidR="00C10D54" w:rsidRDefault="00C10D54" w:rsidP="00C10D54">
      <w:pPr>
        <w:pStyle w:val="ListParagraph"/>
        <w:ind w:left="0"/>
        <w:rPr>
          <w:rFonts w:cs="Arial"/>
        </w:rPr>
      </w:pPr>
      <w:r w:rsidRPr="0051068D">
        <w:rPr>
          <w:rFonts w:cs="Arial"/>
          <w:b/>
          <w:bCs/>
        </w:rPr>
        <w:t>Legal Obligation</w:t>
      </w:r>
      <w:r w:rsidRPr="00C10D54">
        <w:rPr>
          <w:rFonts w:cs="Arial"/>
        </w:rPr>
        <w:t xml:space="preserve">: The processing is necessary for compliance with a legal obligation to which </w:t>
      </w:r>
      <w:r w:rsidR="00921ED8">
        <w:rPr>
          <w:rFonts w:cs="Arial"/>
        </w:rPr>
        <w:t xml:space="preserve">the College </w:t>
      </w:r>
      <w:r w:rsidRPr="00C10D54">
        <w:rPr>
          <w:rFonts w:cs="Arial"/>
        </w:rPr>
        <w:t>is subject.</w:t>
      </w:r>
    </w:p>
    <w:p w14:paraId="22496501" w14:textId="77777777" w:rsidR="00921ED8" w:rsidRPr="00C10D54" w:rsidRDefault="00921ED8" w:rsidP="00C10D54">
      <w:pPr>
        <w:pStyle w:val="ListParagraph"/>
        <w:ind w:left="0"/>
        <w:rPr>
          <w:rFonts w:cs="Arial"/>
        </w:rPr>
      </w:pPr>
    </w:p>
    <w:p w14:paraId="46E8F958" w14:textId="50024BF6" w:rsidR="00C10D54" w:rsidRPr="00C10D54" w:rsidRDefault="00C10D54" w:rsidP="00C10D54">
      <w:pPr>
        <w:pStyle w:val="ListParagraph"/>
        <w:ind w:left="0"/>
        <w:rPr>
          <w:rFonts w:cs="Arial"/>
        </w:rPr>
      </w:pPr>
      <w:r w:rsidRPr="00921ED8">
        <w:rPr>
          <w:rFonts w:cs="Arial"/>
          <w:b/>
          <w:bCs/>
        </w:rPr>
        <w:t>Vital Interest</w:t>
      </w:r>
      <w:r w:rsidRPr="00C10D54">
        <w:rPr>
          <w:rFonts w:cs="Arial"/>
        </w:rPr>
        <w:t xml:space="preserve">: The processing is necessary </w:t>
      </w:r>
      <w:proofErr w:type="gramStart"/>
      <w:r w:rsidRPr="00C10D54">
        <w:rPr>
          <w:rFonts w:cs="Arial"/>
        </w:rPr>
        <w:t>in order to</w:t>
      </w:r>
      <w:proofErr w:type="gramEnd"/>
      <w:r w:rsidRPr="00C10D54">
        <w:rPr>
          <w:rFonts w:cs="Arial"/>
        </w:rPr>
        <w:t xml:space="preserve"> protect the vital interests of the data subject or of another natural person. e.g. to protect an individual’s life.</w:t>
      </w:r>
    </w:p>
    <w:p w14:paraId="58B5FBAE" w14:textId="77777777" w:rsidR="00921ED8" w:rsidRDefault="00921ED8" w:rsidP="00C10D54">
      <w:pPr>
        <w:pStyle w:val="ListParagraph"/>
        <w:ind w:left="0"/>
        <w:rPr>
          <w:rFonts w:cs="Arial"/>
        </w:rPr>
      </w:pPr>
    </w:p>
    <w:p w14:paraId="441C63DB" w14:textId="432C5125" w:rsidR="00C10D54" w:rsidRPr="00C10D54" w:rsidRDefault="00C10D54" w:rsidP="00C10D54">
      <w:pPr>
        <w:pStyle w:val="ListParagraph"/>
        <w:ind w:left="0"/>
        <w:rPr>
          <w:rFonts w:cs="Arial"/>
        </w:rPr>
      </w:pPr>
      <w:r w:rsidRPr="00921ED8">
        <w:rPr>
          <w:rFonts w:cs="Arial"/>
          <w:b/>
          <w:bCs/>
        </w:rPr>
        <w:t>Public Interest</w:t>
      </w:r>
      <w:r w:rsidRPr="00C10D54">
        <w:rPr>
          <w:rFonts w:cs="Arial"/>
        </w:rPr>
        <w:t xml:space="preserve">: The processing is necessary for </w:t>
      </w:r>
      <w:r w:rsidR="00921ED8">
        <w:rPr>
          <w:rFonts w:cs="Arial"/>
        </w:rPr>
        <w:t>the College</w:t>
      </w:r>
      <w:r w:rsidRPr="00C10D54">
        <w:rPr>
          <w:rFonts w:cs="Arial"/>
        </w:rPr>
        <w:t xml:space="preserve"> to perform a task in the public interest or for official functions and the task or function has a clear basis in law.</w:t>
      </w:r>
    </w:p>
    <w:p w14:paraId="102F9A4F" w14:textId="77777777" w:rsidR="00C10D54" w:rsidRPr="00C10D54" w:rsidRDefault="00C10D54" w:rsidP="00C10D54">
      <w:pPr>
        <w:pStyle w:val="ListParagraph"/>
        <w:ind w:left="0"/>
        <w:rPr>
          <w:rFonts w:cs="Arial"/>
        </w:rPr>
      </w:pPr>
    </w:p>
    <w:p w14:paraId="58988EFB" w14:textId="4F482B0B" w:rsidR="00480BB6" w:rsidRDefault="00C10D54" w:rsidP="00C10D54">
      <w:pPr>
        <w:pStyle w:val="ListParagraph"/>
        <w:ind w:left="0"/>
        <w:rPr>
          <w:rFonts w:cs="Arial"/>
        </w:rPr>
      </w:pPr>
      <w:r w:rsidRPr="00921ED8">
        <w:rPr>
          <w:rFonts w:cs="Arial"/>
          <w:b/>
          <w:bCs/>
        </w:rPr>
        <w:t>Legitimate Interest</w:t>
      </w:r>
      <w:r w:rsidRPr="00C10D54">
        <w:rPr>
          <w:rFonts w:cs="Arial"/>
        </w:rPr>
        <w:t xml:space="preserve">: The processing is necessary for the purpose of the legitimate interests of </w:t>
      </w:r>
      <w:r w:rsidR="00921ED8">
        <w:rPr>
          <w:rFonts w:cs="Arial"/>
        </w:rPr>
        <w:t>the College</w:t>
      </w:r>
      <w:r w:rsidRPr="00C10D54">
        <w:rPr>
          <w:rFonts w:cs="Arial"/>
        </w:rPr>
        <w:t xml:space="preserve"> or a third party, except where such interests are overridden by the interests or fundamental rights and freedoms of the data subject, which require protection of personal data.</w:t>
      </w:r>
      <w:r w:rsidR="00921ED8">
        <w:rPr>
          <w:rFonts w:cs="Arial"/>
        </w:rPr>
        <w:t xml:space="preserve"> A legitimate interest </w:t>
      </w:r>
      <w:r w:rsidR="00F70637">
        <w:rPr>
          <w:rFonts w:cs="Arial"/>
        </w:rPr>
        <w:t>assessment must be undertaken if using this lawful basis.</w:t>
      </w:r>
    </w:p>
    <w:p w14:paraId="5D2D36B9" w14:textId="77777777" w:rsidR="00C10D54" w:rsidRDefault="00C10D54" w:rsidP="00C10D54">
      <w:pPr>
        <w:pStyle w:val="ListParagraph"/>
        <w:ind w:left="0"/>
        <w:rPr>
          <w:rFonts w:cs="Arial"/>
        </w:rPr>
      </w:pPr>
    </w:p>
    <w:p w14:paraId="1FFA7C4E" w14:textId="77777777" w:rsidR="009F1E21" w:rsidRPr="009F1E21" w:rsidRDefault="009F1E21" w:rsidP="00BA2578">
      <w:pPr>
        <w:pStyle w:val="Heading2"/>
      </w:pPr>
      <w:r w:rsidRPr="009F1E21">
        <w:t>Lawful Basis for Processing Personal Data - ‘Special Categories of Personal Data’</w:t>
      </w:r>
    </w:p>
    <w:p w14:paraId="21EB0DF7" w14:textId="632932FB" w:rsidR="009F1E21" w:rsidRPr="009F1E21" w:rsidRDefault="009F1E21" w:rsidP="009F1E21">
      <w:pPr>
        <w:pStyle w:val="ListParagraph"/>
        <w:ind w:left="0"/>
        <w:rPr>
          <w:rFonts w:cs="Arial"/>
        </w:rPr>
      </w:pPr>
      <w:r w:rsidRPr="009F1E21">
        <w:rPr>
          <w:rFonts w:cs="Arial"/>
        </w:rPr>
        <w:t xml:space="preserve">In addition, when </w:t>
      </w:r>
      <w:r w:rsidR="00BA2578">
        <w:rPr>
          <w:rFonts w:cs="Arial"/>
        </w:rPr>
        <w:t>the College</w:t>
      </w:r>
      <w:r w:rsidRPr="009F1E21">
        <w:rPr>
          <w:rFonts w:cs="Arial"/>
        </w:rPr>
        <w:t xml:space="preserve"> collects and/or uses Special Categories of Personal Data, </w:t>
      </w:r>
      <w:r w:rsidR="00FE73FC">
        <w:rPr>
          <w:rFonts w:cs="Arial"/>
        </w:rPr>
        <w:t xml:space="preserve">it </w:t>
      </w:r>
      <w:r w:rsidRPr="009F1E21">
        <w:rPr>
          <w:rFonts w:cs="Arial"/>
        </w:rPr>
        <w:t xml:space="preserve">must demonstrate that one of </w:t>
      </w:r>
      <w:proofErr w:type="gramStart"/>
      <w:r w:rsidRPr="009F1E21">
        <w:rPr>
          <w:rFonts w:cs="Arial"/>
        </w:rPr>
        <w:t>a number of</w:t>
      </w:r>
      <w:proofErr w:type="gramEnd"/>
      <w:r w:rsidRPr="009F1E21">
        <w:rPr>
          <w:rFonts w:cs="Arial"/>
        </w:rPr>
        <w:t xml:space="preserve"> additional conditions is met. These are set out in Article 9 and are as follows:</w:t>
      </w:r>
    </w:p>
    <w:p w14:paraId="669AE195" w14:textId="0E1FD158" w:rsidR="00B35BD5" w:rsidRPr="00FE73FC" w:rsidRDefault="00B35BD5" w:rsidP="00FE73FC">
      <w:pPr>
        <w:pStyle w:val="ListParagraph"/>
        <w:numPr>
          <w:ilvl w:val="0"/>
          <w:numId w:val="21"/>
        </w:numPr>
        <w:rPr>
          <w:rFonts w:cs="Arial"/>
        </w:rPr>
      </w:pPr>
      <w:r w:rsidRPr="00FE73FC">
        <w:rPr>
          <w:rFonts w:cs="Arial"/>
        </w:rPr>
        <w:t>Explicit consent</w:t>
      </w:r>
    </w:p>
    <w:p w14:paraId="5ECCFF46" w14:textId="60F9E1BA" w:rsidR="00B35BD5" w:rsidRPr="00FE73FC" w:rsidRDefault="00B35BD5" w:rsidP="00FE73FC">
      <w:pPr>
        <w:pStyle w:val="ListParagraph"/>
        <w:numPr>
          <w:ilvl w:val="0"/>
          <w:numId w:val="21"/>
        </w:numPr>
        <w:rPr>
          <w:rFonts w:cs="Arial"/>
        </w:rPr>
      </w:pPr>
      <w:r w:rsidRPr="00FE73FC">
        <w:rPr>
          <w:rFonts w:cs="Arial"/>
        </w:rPr>
        <w:t>Employment, social security and social protection (if authorised by law)</w:t>
      </w:r>
    </w:p>
    <w:p w14:paraId="7969FAB7" w14:textId="33423638" w:rsidR="00B35BD5" w:rsidRPr="00FE73FC" w:rsidRDefault="00B35BD5" w:rsidP="00FE73FC">
      <w:pPr>
        <w:pStyle w:val="ListParagraph"/>
        <w:numPr>
          <w:ilvl w:val="0"/>
          <w:numId w:val="21"/>
        </w:numPr>
        <w:rPr>
          <w:rFonts w:cs="Arial"/>
        </w:rPr>
      </w:pPr>
      <w:r w:rsidRPr="00FE73FC">
        <w:rPr>
          <w:rFonts w:cs="Arial"/>
        </w:rPr>
        <w:t>Vital interests</w:t>
      </w:r>
    </w:p>
    <w:p w14:paraId="71C439F6" w14:textId="7760718E" w:rsidR="00B35BD5" w:rsidRPr="00FE73FC" w:rsidRDefault="00B35BD5" w:rsidP="00FE73FC">
      <w:pPr>
        <w:pStyle w:val="ListParagraph"/>
        <w:numPr>
          <w:ilvl w:val="0"/>
          <w:numId w:val="21"/>
        </w:numPr>
        <w:rPr>
          <w:rFonts w:cs="Arial"/>
        </w:rPr>
      </w:pPr>
      <w:r w:rsidRPr="00FE73FC">
        <w:rPr>
          <w:rFonts w:cs="Arial"/>
        </w:rPr>
        <w:t>Not-for-profit bodies</w:t>
      </w:r>
    </w:p>
    <w:p w14:paraId="0FF07966" w14:textId="044E7614" w:rsidR="00B35BD5" w:rsidRPr="00FE73FC" w:rsidRDefault="00B35BD5" w:rsidP="00FE73FC">
      <w:pPr>
        <w:pStyle w:val="ListParagraph"/>
        <w:numPr>
          <w:ilvl w:val="0"/>
          <w:numId w:val="21"/>
        </w:numPr>
        <w:rPr>
          <w:rFonts w:cs="Arial"/>
        </w:rPr>
      </w:pPr>
      <w:r w:rsidRPr="00FE73FC">
        <w:rPr>
          <w:rFonts w:cs="Arial"/>
        </w:rPr>
        <w:t>Made public by the data subject</w:t>
      </w:r>
    </w:p>
    <w:p w14:paraId="176DE83E" w14:textId="14A13260" w:rsidR="00B35BD5" w:rsidRPr="00FE73FC" w:rsidRDefault="00B35BD5" w:rsidP="00FE73FC">
      <w:pPr>
        <w:pStyle w:val="ListParagraph"/>
        <w:numPr>
          <w:ilvl w:val="0"/>
          <w:numId w:val="21"/>
        </w:numPr>
        <w:rPr>
          <w:rFonts w:cs="Arial"/>
        </w:rPr>
      </w:pPr>
      <w:r w:rsidRPr="00FE73FC">
        <w:rPr>
          <w:rFonts w:cs="Arial"/>
        </w:rPr>
        <w:t>Legal claims or judicial acts</w:t>
      </w:r>
    </w:p>
    <w:p w14:paraId="6E73501D" w14:textId="2905A876" w:rsidR="00B35BD5" w:rsidRPr="00FE73FC" w:rsidRDefault="00B35BD5" w:rsidP="00FE73FC">
      <w:pPr>
        <w:pStyle w:val="ListParagraph"/>
        <w:numPr>
          <w:ilvl w:val="0"/>
          <w:numId w:val="21"/>
        </w:numPr>
        <w:rPr>
          <w:rFonts w:cs="Arial"/>
        </w:rPr>
      </w:pPr>
      <w:r w:rsidRPr="00FE73FC">
        <w:rPr>
          <w:rFonts w:cs="Arial"/>
        </w:rPr>
        <w:t>Reasons of substantial public interest (with a basis in law)</w:t>
      </w:r>
    </w:p>
    <w:p w14:paraId="58D54E36" w14:textId="580DEB7C" w:rsidR="00B35BD5" w:rsidRPr="00FE73FC" w:rsidRDefault="00B35BD5" w:rsidP="00FE73FC">
      <w:pPr>
        <w:pStyle w:val="ListParagraph"/>
        <w:numPr>
          <w:ilvl w:val="0"/>
          <w:numId w:val="21"/>
        </w:numPr>
        <w:rPr>
          <w:rFonts w:cs="Arial"/>
        </w:rPr>
      </w:pPr>
      <w:r w:rsidRPr="00FE73FC">
        <w:rPr>
          <w:rFonts w:cs="Arial"/>
        </w:rPr>
        <w:lastRenderedPageBreak/>
        <w:t>Health or social care (with a basis in law)</w:t>
      </w:r>
    </w:p>
    <w:p w14:paraId="0A265A31" w14:textId="6AB656F3" w:rsidR="00B35BD5" w:rsidRPr="00FE73FC" w:rsidRDefault="00B35BD5" w:rsidP="00FE73FC">
      <w:pPr>
        <w:pStyle w:val="ListParagraph"/>
        <w:numPr>
          <w:ilvl w:val="0"/>
          <w:numId w:val="21"/>
        </w:numPr>
        <w:rPr>
          <w:rFonts w:cs="Arial"/>
        </w:rPr>
      </w:pPr>
      <w:r w:rsidRPr="00FE73FC">
        <w:rPr>
          <w:rFonts w:cs="Arial"/>
        </w:rPr>
        <w:t>Public health (with a basis in law)</w:t>
      </w:r>
    </w:p>
    <w:p w14:paraId="680E756F" w14:textId="4CC9CE97" w:rsidR="009F1E21" w:rsidRDefault="00B35BD5" w:rsidP="00FE73FC">
      <w:pPr>
        <w:pStyle w:val="ListParagraph"/>
        <w:numPr>
          <w:ilvl w:val="0"/>
          <w:numId w:val="21"/>
        </w:numPr>
        <w:rPr>
          <w:rFonts w:cs="Arial"/>
        </w:rPr>
      </w:pPr>
      <w:r w:rsidRPr="00B35BD5">
        <w:rPr>
          <w:rFonts w:cs="Arial"/>
        </w:rPr>
        <w:t>Archiving, research and statistics (with a basis in law)</w:t>
      </w:r>
    </w:p>
    <w:p w14:paraId="7D96289D" w14:textId="77777777" w:rsidR="00AA307E" w:rsidRDefault="00AA307E" w:rsidP="00AA307E">
      <w:pPr>
        <w:rPr>
          <w:rFonts w:cs="Arial"/>
        </w:rPr>
      </w:pPr>
    </w:p>
    <w:p w14:paraId="7759CEDB" w14:textId="77777777" w:rsidR="00AA307E" w:rsidRPr="00AA307E" w:rsidRDefault="00AA307E" w:rsidP="00AA307E">
      <w:pPr>
        <w:pStyle w:val="Heading2"/>
      </w:pPr>
      <w:r w:rsidRPr="00AA307E">
        <w:t>Processing Sensitive Information</w:t>
      </w:r>
    </w:p>
    <w:p w14:paraId="4B61A37D" w14:textId="77777777" w:rsidR="00AA307E" w:rsidRPr="006D53B8" w:rsidRDefault="00AA307E" w:rsidP="00AA307E">
      <w:pPr>
        <w:rPr>
          <w:rFonts w:cs="Arial"/>
        </w:rPr>
      </w:pPr>
      <w:r w:rsidRPr="00AA307E">
        <w:rPr>
          <w:rFonts w:cs="Arial"/>
        </w:rPr>
        <w:t>Sometimes it is necessary to process information about a person’s health, criminal convictions, race and gender and family details.  This may be to ensure the College is a safe place for everyone, or to operate other College policies, such as the Sick Pay Policy or Equal Opportunities Policy.  Because this information is considered sensitive, and it is recognised that the processing of it may cause particular concern or distress to individuals, staff and students will be asked to give express consent for the College to do this. Offers of employment or course places may be withdrawn if an individual refuses to consent to this, without good reason</w:t>
      </w:r>
    </w:p>
    <w:p w14:paraId="6215BF53" w14:textId="77777777" w:rsidR="00AA307E" w:rsidRPr="00AA307E" w:rsidRDefault="00AA307E" w:rsidP="00AA307E">
      <w:pPr>
        <w:rPr>
          <w:rFonts w:cs="Arial"/>
        </w:rPr>
      </w:pPr>
    </w:p>
    <w:p w14:paraId="40F74CEE" w14:textId="6FC2734C" w:rsidR="007713F1" w:rsidRDefault="00552716" w:rsidP="007713F1">
      <w:pPr>
        <w:pStyle w:val="Heading2"/>
      </w:pPr>
      <w:r>
        <w:t>Individual</w:t>
      </w:r>
      <w:r w:rsidR="007713F1">
        <w:t xml:space="preserve"> Rights</w:t>
      </w:r>
    </w:p>
    <w:p w14:paraId="6A4F1D3A" w14:textId="7B661C7C" w:rsidR="007713F1" w:rsidRDefault="007713F1" w:rsidP="007713F1">
      <w:pPr>
        <w:pStyle w:val="ListParagraph"/>
        <w:ind w:left="0"/>
        <w:rPr>
          <w:rFonts w:cs="Arial"/>
        </w:rPr>
      </w:pPr>
      <w:r>
        <w:rPr>
          <w:rFonts w:cs="Arial"/>
        </w:rPr>
        <w:t xml:space="preserve">The </w:t>
      </w:r>
      <w:r w:rsidR="009A4B64">
        <w:rPr>
          <w:rFonts w:cs="Arial"/>
        </w:rPr>
        <w:t>College</w:t>
      </w:r>
      <w:r>
        <w:rPr>
          <w:rFonts w:cs="Arial"/>
        </w:rPr>
        <w:t xml:space="preserve"> will make sure that all policies and procedures relating to data processing are clear, unambiguous and easily accessible. </w:t>
      </w:r>
      <w:r w:rsidR="007854DA">
        <w:rPr>
          <w:rFonts w:cs="Arial"/>
        </w:rPr>
        <w:t>P</w:t>
      </w:r>
      <w:r>
        <w:rPr>
          <w:rFonts w:cs="Arial"/>
        </w:rPr>
        <w:t>rivacy notice</w:t>
      </w:r>
      <w:r w:rsidR="007854DA">
        <w:rPr>
          <w:rFonts w:cs="Arial"/>
        </w:rPr>
        <w:t>s</w:t>
      </w:r>
      <w:r>
        <w:rPr>
          <w:rFonts w:cs="Arial"/>
        </w:rPr>
        <w:t xml:space="preserve"> will be provided to cover all instances of processing and will provide enough information to ensure compliance with Article 13 of the General Data Protection Regulation. </w:t>
      </w:r>
    </w:p>
    <w:p w14:paraId="782120F2" w14:textId="77777777" w:rsidR="00471C30" w:rsidRDefault="00471C30" w:rsidP="007713F1">
      <w:pPr>
        <w:pStyle w:val="ListParagraph"/>
        <w:ind w:left="0"/>
        <w:rPr>
          <w:rFonts w:cs="Arial"/>
        </w:rPr>
      </w:pPr>
    </w:p>
    <w:p w14:paraId="715AB34D" w14:textId="77777777" w:rsidR="00C17192" w:rsidRDefault="00471C30" w:rsidP="00C17192">
      <w:pPr>
        <w:pStyle w:val="ListParagraph"/>
        <w:ind w:left="0"/>
        <w:rPr>
          <w:rFonts w:cs="Arial"/>
        </w:rPr>
      </w:pPr>
      <w:r>
        <w:rPr>
          <w:rFonts w:cs="Arial"/>
        </w:rPr>
        <w:t xml:space="preserve">By following this </w:t>
      </w:r>
      <w:r w:rsidR="00EB6E0E">
        <w:rPr>
          <w:rFonts w:cs="Arial"/>
        </w:rPr>
        <w:t>process,</w:t>
      </w:r>
      <w:r>
        <w:rPr>
          <w:rFonts w:cs="Arial"/>
        </w:rPr>
        <w:t xml:space="preserve"> the </w:t>
      </w:r>
      <w:r w:rsidR="009A4B64">
        <w:rPr>
          <w:rFonts w:cs="Arial"/>
        </w:rPr>
        <w:t>College</w:t>
      </w:r>
      <w:r>
        <w:rPr>
          <w:rFonts w:cs="Arial"/>
        </w:rPr>
        <w:t xml:space="preserve"> is complying with Article 15 of the General Data Protection Regulation.</w:t>
      </w:r>
    </w:p>
    <w:p w14:paraId="181CBC73" w14:textId="77777777" w:rsidR="00C17192" w:rsidRDefault="00C17192" w:rsidP="00C17192">
      <w:pPr>
        <w:pStyle w:val="ListParagraph"/>
        <w:ind w:left="0"/>
        <w:rPr>
          <w:rFonts w:cs="Arial"/>
        </w:rPr>
      </w:pPr>
    </w:p>
    <w:p w14:paraId="5DC15781" w14:textId="3F9D7EF8" w:rsidR="00C17192" w:rsidRPr="00C17192" w:rsidRDefault="00C17192" w:rsidP="00C17192">
      <w:pPr>
        <w:pStyle w:val="ListParagraph"/>
        <w:ind w:left="0"/>
        <w:rPr>
          <w:rFonts w:cs="Arial"/>
        </w:rPr>
      </w:pPr>
      <w:r>
        <w:t>Individuals</w:t>
      </w:r>
      <w:r>
        <w:rPr>
          <w:spacing w:val="-1"/>
        </w:rPr>
        <w:t xml:space="preserve"> </w:t>
      </w:r>
      <w:r>
        <w:t>can</w:t>
      </w:r>
      <w:r>
        <w:rPr>
          <w:spacing w:val="-4"/>
        </w:rPr>
        <w:t xml:space="preserve"> </w:t>
      </w:r>
      <w:r>
        <w:t>request</w:t>
      </w:r>
      <w:r>
        <w:rPr>
          <w:spacing w:val="-2"/>
        </w:rPr>
        <w:t xml:space="preserve"> </w:t>
      </w:r>
      <w:r>
        <w:t>to</w:t>
      </w:r>
      <w:r>
        <w:rPr>
          <w:spacing w:val="-2"/>
        </w:rPr>
        <w:t xml:space="preserve"> </w:t>
      </w:r>
      <w:r>
        <w:t>exercise</w:t>
      </w:r>
      <w:r>
        <w:rPr>
          <w:spacing w:val="-4"/>
        </w:rPr>
        <w:t xml:space="preserve"> </w:t>
      </w:r>
      <w:r>
        <w:t>these</w:t>
      </w:r>
      <w:r>
        <w:rPr>
          <w:spacing w:val="-4"/>
        </w:rPr>
        <w:t xml:space="preserve"> </w:t>
      </w:r>
      <w:r>
        <w:t>rights</w:t>
      </w:r>
      <w:r>
        <w:rPr>
          <w:spacing w:val="-4"/>
        </w:rPr>
        <w:t xml:space="preserve"> </w:t>
      </w:r>
      <w:r>
        <w:t>verbally</w:t>
      </w:r>
      <w:r>
        <w:rPr>
          <w:spacing w:val="-1"/>
        </w:rPr>
        <w:t xml:space="preserve"> </w:t>
      </w:r>
      <w:r>
        <w:t>or in</w:t>
      </w:r>
      <w:r>
        <w:rPr>
          <w:spacing w:val="-4"/>
        </w:rPr>
        <w:t xml:space="preserve"> </w:t>
      </w:r>
      <w:r>
        <w:t>writing.</w:t>
      </w:r>
      <w:r>
        <w:rPr>
          <w:spacing w:val="-2"/>
        </w:rPr>
        <w:t xml:space="preserve"> </w:t>
      </w:r>
      <w:r>
        <w:t>When</w:t>
      </w:r>
      <w:r>
        <w:rPr>
          <w:spacing w:val="-2"/>
        </w:rPr>
        <w:t xml:space="preserve"> </w:t>
      </w:r>
      <w:r>
        <w:t>a</w:t>
      </w:r>
      <w:r>
        <w:rPr>
          <w:spacing w:val="-4"/>
        </w:rPr>
        <w:t xml:space="preserve"> </w:t>
      </w:r>
      <w:r>
        <w:t>request</w:t>
      </w:r>
      <w:r>
        <w:rPr>
          <w:spacing w:val="-2"/>
        </w:rPr>
        <w:t xml:space="preserve"> </w:t>
      </w:r>
      <w:r>
        <w:t>to</w:t>
      </w:r>
      <w:r>
        <w:rPr>
          <w:spacing w:val="-4"/>
        </w:rPr>
        <w:t xml:space="preserve"> </w:t>
      </w:r>
      <w:r>
        <w:t>exercise any of</w:t>
      </w:r>
      <w:r>
        <w:rPr>
          <w:spacing w:val="-1"/>
        </w:rPr>
        <w:t xml:space="preserve"> </w:t>
      </w:r>
      <w:r>
        <w:t>the</w:t>
      </w:r>
      <w:r>
        <w:rPr>
          <w:spacing w:val="-3"/>
        </w:rPr>
        <w:t xml:space="preserve"> </w:t>
      </w:r>
      <w:r>
        <w:t>following</w:t>
      </w:r>
      <w:r>
        <w:rPr>
          <w:spacing w:val="-1"/>
        </w:rPr>
        <w:t xml:space="preserve"> </w:t>
      </w:r>
      <w:r>
        <w:t>rights is received</w:t>
      </w:r>
      <w:r>
        <w:rPr>
          <w:spacing w:val="-1"/>
        </w:rPr>
        <w:t xml:space="preserve"> </w:t>
      </w:r>
      <w:r>
        <w:t>by</w:t>
      </w:r>
      <w:r>
        <w:rPr>
          <w:spacing w:val="-3"/>
        </w:rPr>
        <w:t xml:space="preserve"> </w:t>
      </w:r>
      <w:r>
        <w:t>a</w:t>
      </w:r>
      <w:r>
        <w:rPr>
          <w:spacing w:val="-3"/>
        </w:rPr>
        <w:t xml:space="preserve"> </w:t>
      </w:r>
      <w:r>
        <w:t>member of staff,</w:t>
      </w:r>
      <w:r>
        <w:rPr>
          <w:spacing w:val="-1"/>
        </w:rPr>
        <w:t xml:space="preserve"> </w:t>
      </w:r>
      <w:r>
        <w:t>they</w:t>
      </w:r>
      <w:r>
        <w:rPr>
          <w:spacing w:val="-3"/>
        </w:rPr>
        <w:t xml:space="preserve"> </w:t>
      </w:r>
      <w:r>
        <w:t>must inform</w:t>
      </w:r>
      <w:r>
        <w:rPr>
          <w:spacing w:val="-2"/>
        </w:rPr>
        <w:t xml:space="preserve"> </w:t>
      </w:r>
      <w:r>
        <w:t>the</w:t>
      </w:r>
      <w:r>
        <w:rPr>
          <w:spacing w:val="-3"/>
        </w:rPr>
        <w:t xml:space="preserve"> </w:t>
      </w:r>
      <w:r>
        <w:t>Data</w:t>
      </w:r>
      <w:r>
        <w:rPr>
          <w:spacing w:val="-3"/>
        </w:rPr>
        <w:t xml:space="preserve"> </w:t>
      </w:r>
      <w:r>
        <w:t>Protection Officer immediately.</w:t>
      </w:r>
    </w:p>
    <w:p w14:paraId="509420F6" w14:textId="77777777" w:rsidR="00C17192" w:rsidRDefault="00C17192" w:rsidP="00471C30">
      <w:pPr>
        <w:pStyle w:val="ListParagraph"/>
        <w:ind w:left="0"/>
        <w:rPr>
          <w:rFonts w:cs="Arial"/>
        </w:rPr>
      </w:pPr>
    </w:p>
    <w:p w14:paraId="7CA6469F" w14:textId="77777777" w:rsidR="00906DAC" w:rsidRPr="0060326E" w:rsidRDefault="00906DAC" w:rsidP="00906DAC">
      <w:pPr>
        <w:rPr>
          <w:b/>
          <w:bCs/>
        </w:rPr>
      </w:pPr>
      <w:r w:rsidRPr="0060326E">
        <w:rPr>
          <w:b/>
          <w:bCs/>
        </w:rPr>
        <w:t>The Right to be Informed</w:t>
      </w:r>
    </w:p>
    <w:p w14:paraId="11F03634" w14:textId="77777777" w:rsidR="00906DAC" w:rsidRPr="0060326E" w:rsidRDefault="00906DAC" w:rsidP="00906DAC">
      <w:pPr>
        <w:pStyle w:val="ListParagraph"/>
        <w:widowControl w:val="0"/>
        <w:numPr>
          <w:ilvl w:val="0"/>
          <w:numId w:val="22"/>
        </w:numPr>
        <w:autoSpaceDE w:val="0"/>
        <w:autoSpaceDN w:val="0"/>
      </w:pPr>
      <w:r w:rsidRPr="0060326E">
        <w:t>Individuals have the right to be informed about the collection and use of their personal data.</w:t>
      </w:r>
    </w:p>
    <w:p w14:paraId="475C26DB" w14:textId="77777777" w:rsidR="00906DAC" w:rsidRPr="0060326E" w:rsidRDefault="00906DAC" w:rsidP="00906DAC">
      <w:pPr>
        <w:pStyle w:val="ListParagraph"/>
        <w:widowControl w:val="0"/>
        <w:numPr>
          <w:ilvl w:val="0"/>
          <w:numId w:val="22"/>
        </w:numPr>
        <w:autoSpaceDE w:val="0"/>
        <w:autoSpaceDN w:val="0"/>
      </w:pPr>
      <w:r w:rsidRPr="0060326E">
        <w:t>The College provides Privacy Notices to meet this requirement.</w:t>
      </w:r>
    </w:p>
    <w:p w14:paraId="354B81B7" w14:textId="77777777" w:rsidR="00906DAC" w:rsidRPr="0060326E" w:rsidRDefault="00906DAC" w:rsidP="00906DAC"/>
    <w:p w14:paraId="2CBC215F" w14:textId="77777777" w:rsidR="00906DAC" w:rsidRPr="0060326E" w:rsidRDefault="00906DAC" w:rsidP="00906DAC">
      <w:pPr>
        <w:rPr>
          <w:b/>
          <w:bCs/>
        </w:rPr>
      </w:pPr>
      <w:r w:rsidRPr="0060326E">
        <w:rPr>
          <w:b/>
          <w:bCs/>
        </w:rPr>
        <w:t>The Right of Access</w:t>
      </w:r>
    </w:p>
    <w:p w14:paraId="485915D3" w14:textId="77777777" w:rsidR="00906DAC" w:rsidRPr="0060326E" w:rsidRDefault="00906DAC" w:rsidP="00906DAC">
      <w:pPr>
        <w:pStyle w:val="ListParagraph"/>
        <w:widowControl w:val="0"/>
        <w:numPr>
          <w:ilvl w:val="0"/>
          <w:numId w:val="23"/>
        </w:numPr>
        <w:autoSpaceDE w:val="0"/>
        <w:autoSpaceDN w:val="0"/>
      </w:pPr>
      <w:r w:rsidRPr="0060326E">
        <w:t>Individuals have the right to request access to their personal data.</w:t>
      </w:r>
    </w:p>
    <w:p w14:paraId="1CA7111A" w14:textId="77777777" w:rsidR="00906DAC" w:rsidRPr="0060326E" w:rsidRDefault="00906DAC" w:rsidP="00906DAC">
      <w:pPr>
        <w:pStyle w:val="ListParagraph"/>
        <w:widowControl w:val="0"/>
        <w:numPr>
          <w:ilvl w:val="0"/>
          <w:numId w:val="23"/>
        </w:numPr>
        <w:autoSpaceDE w:val="0"/>
        <w:autoSpaceDN w:val="0"/>
      </w:pPr>
      <w:r w:rsidRPr="0060326E">
        <w:t>This is often called a Subject Access Request.</w:t>
      </w:r>
    </w:p>
    <w:p w14:paraId="5047D6EE" w14:textId="77777777" w:rsidR="00906DAC" w:rsidRPr="0060326E" w:rsidRDefault="00906DAC" w:rsidP="00906DAC"/>
    <w:p w14:paraId="6F0D430C" w14:textId="77777777" w:rsidR="00906DAC" w:rsidRPr="0060326E" w:rsidRDefault="00906DAC" w:rsidP="00906DAC">
      <w:pPr>
        <w:rPr>
          <w:b/>
          <w:bCs/>
        </w:rPr>
      </w:pPr>
      <w:r w:rsidRPr="0060326E">
        <w:rPr>
          <w:b/>
          <w:bCs/>
        </w:rPr>
        <w:t>The Right to Rectification</w:t>
      </w:r>
    </w:p>
    <w:p w14:paraId="6AD21459" w14:textId="77777777" w:rsidR="00906DAC" w:rsidRPr="0060326E" w:rsidRDefault="00906DAC" w:rsidP="00906DAC">
      <w:pPr>
        <w:pStyle w:val="ListParagraph"/>
        <w:widowControl w:val="0"/>
        <w:numPr>
          <w:ilvl w:val="0"/>
          <w:numId w:val="24"/>
        </w:numPr>
        <w:autoSpaceDE w:val="0"/>
        <w:autoSpaceDN w:val="0"/>
      </w:pPr>
      <w:r w:rsidRPr="0060326E">
        <w:t>Individuals have the right to have inaccurate personal data rectified or completed if it is incomplete.</w:t>
      </w:r>
    </w:p>
    <w:p w14:paraId="1863973E" w14:textId="77777777" w:rsidR="00906DAC" w:rsidRPr="0060326E" w:rsidRDefault="00906DAC" w:rsidP="00906DAC"/>
    <w:p w14:paraId="3FADD135" w14:textId="77777777" w:rsidR="00906DAC" w:rsidRPr="0060326E" w:rsidRDefault="00906DAC" w:rsidP="00906DAC">
      <w:pPr>
        <w:rPr>
          <w:b/>
          <w:bCs/>
        </w:rPr>
      </w:pPr>
      <w:r w:rsidRPr="0060326E">
        <w:rPr>
          <w:b/>
          <w:bCs/>
        </w:rPr>
        <w:t>The Right to Erasure</w:t>
      </w:r>
    </w:p>
    <w:p w14:paraId="0A3FB420" w14:textId="77777777" w:rsidR="00906DAC" w:rsidRPr="0060326E" w:rsidRDefault="00906DAC" w:rsidP="00906DAC">
      <w:pPr>
        <w:pStyle w:val="ListParagraph"/>
        <w:widowControl w:val="0"/>
        <w:numPr>
          <w:ilvl w:val="0"/>
          <w:numId w:val="24"/>
        </w:numPr>
        <w:autoSpaceDE w:val="0"/>
        <w:autoSpaceDN w:val="0"/>
      </w:pPr>
      <w:r w:rsidRPr="0060326E">
        <w:t>Also known as the right to be forgotten, this enables individuals to request their data be erased.</w:t>
      </w:r>
    </w:p>
    <w:p w14:paraId="48EDE93F" w14:textId="77777777" w:rsidR="00906DAC" w:rsidRPr="0060326E" w:rsidRDefault="00906DAC" w:rsidP="00906DAC">
      <w:pPr>
        <w:pStyle w:val="ListParagraph"/>
        <w:widowControl w:val="0"/>
        <w:numPr>
          <w:ilvl w:val="0"/>
          <w:numId w:val="24"/>
        </w:numPr>
        <w:autoSpaceDE w:val="0"/>
        <w:autoSpaceDN w:val="0"/>
      </w:pPr>
      <w:r w:rsidRPr="0060326E">
        <w:t>This is not an absolute right and only applies in certain circumstances.</w:t>
      </w:r>
    </w:p>
    <w:p w14:paraId="6A19E383" w14:textId="77777777" w:rsidR="00906DAC" w:rsidRPr="0060326E" w:rsidRDefault="00906DAC" w:rsidP="00906DAC"/>
    <w:p w14:paraId="7E39F952" w14:textId="77777777" w:rsidR="00906DAC" w:rsidRPr="0060326E" w:rsidRDefault="00906DAC" w:rsidP="00906DAC">
      <w:pPr>
        <w:rPr>
          <w:b/>
          <w:bCs/>
        </w:rPr>
      </w:pPr>
      <w:r w:rsidRPr="0060326E">
        <w:rPr>
          <w:b/>
          <w:bCs/>
        </w:rPr>
        <w:t>The Right to Restrict Processing</w:t>
      </w:r>
    </w:p>
    <w:p w14:paraId="111EABBD" w14:textId="77777777" w:rsidR="00906DAC" w:rsidRPr="0060326E" w:rsidRDefault="00906DAC" w:rsidP="00906DAC">
      <w:pPr>
        <w:pStyle w:val="ListParagraph"/>
        <w:widowControl w:val="0"/>
        <w:numPr>
          <w:ilvl w:val="0"/>
          <w:numId w:val="25"/>
        </w:numPr>
        <w:autoSpaceDE w:val="0"/>
        <w:autoSpaceDN w:val="0"/>
      </w:pPr>
      <w:r w:rsidRPr="0060326E">
        <w:t>Individuals have the right to request the restriction or suppression of processing of their personal data.</w:t>
      </w:r>
    </w:p>
    <w:p w14:paraId="60AF2955" w14:textId="77777777" w:rsidR="00906DAC" w:rsidRPr="0060326E" w:rsidRDefault="00906DAC" w:rsidP="00906DAC">
      <w:pPr>
        <w:pStyle w:val="ListParagraph"/>
        <w:widowControl w:val="0"/>
        <w:numPr>
          <w:ilvl w:val="0"/>
          <w:numId w:val="25"/>
        </w:numPr>
        <w:autoSpaceDE w:val="0"/>
        <w:autoSpaceDN w:val="0"/>
      </w:pPr>
      <w:r w:rsidRPr="0060326E">
        <w:t>This is not an absolute right and only applies in certain circumstances.</w:t>
      </w:r>
    </w:p>
    <w:p w14:paraId="3AD17A25" w14:textId="77777777" w:rsidR="00906DAC" w:rsidRPr="0060326E" w:rsidRDefault="00906DAC" w:rsidP="00906DAC">
      <w:pPr>
        <w:pStyle w:val="ListParagraph"/>
        <w:widowControl w:val="0"/>
        <w:numPr>
          <w:ilvl w:val="0"/>
          <w:numId w:val="25"/>
        </w:numPr>
        <w:autoSpaceDE w:val="0"/>
        <w:autoSpaceDN w:val="0"/>
      </w:pPr>
      <w:r w:rsidRPr="0060326E">
        <w:t>When processing is restricted, the College is permitted to store the personal data but not use it.</w:t>
      </w:r>
    </w:p>
    <w:p w14:paraId="1147B63C" w14:textId="77777777" w:rsidR="00906DAC" w:rsidRPr="0060326E" w:rsidRDefault="00906DAC" w:rsidP="00906DAC"/>
    <w:p w14:paraId="19855782" w14:textId="77777777" w:rsidR="00102C75" w:rsidRDefault="00102C75" w:rsidP="00906DAC">
      <w:pPr>
        <w:rPr>
          <w:b/>
          <w:bCs/>
        </w:rPr>
      </w:pPr>
    </w:p>
    <w:p w14:paraId="0726D8A4" w14:textId="16CB8A4D" w:rsidR="00906DAC" w:rsidRPr="0060326E" w:rsidRDefault="00906DAC" w:rsidP="00906DAC">
      <w:pPr>
        <w:rPr>
          <w:b/>
          <w:bCs/>
        </w:rPr>
      </w:pPr>
      <w:r w:rsidRPr="0060326E">
        <w:rPr>
          <w:b/>
          <w:bCs/>
        </w:rPr>
        <w:lastRenderedPageBreak/>
        <w:t>The Right to Data Portability</w:t>
      </w:r>
    </w:p>
    <w:p w14:paraId="7851D1EF" w14:textId="77777777" w:rsidR="00906DAC" w:rsidRPr="0060326E" w:rsidRDefault="00906DAC" w:rsidP="00906DAC">
      <w:pPr>
        <w:pStyle w:val="ListParagraph"/>
        <w:widowControl w:val="0"/>
        <w:numPr>
          <w:ilvl w:val="0"/>
          <w:numId w:val="26"/>
        </w:numPr>
        <w:autoSpaceDE w:val="0"/>
        <w:autoSpaceDN w:val="0"/>
      </w:pPr>
      <w:r w:rsidRPr="0060326E">
        <w:t>The right to data portability allows individuals to obtain and reuse their personal data for their own purposes across different services.</w:t>
      </w:r>
    </w:p>
    <w:p w14:paraId="75EFAD2A" w14:textId="77777777" w:rsidR="00906DAC" w:rsidRPr="0060326E" w:rsidRDefault="00906DAC" w:rsidP="00906DAC">
      <w:pPr>
        <w:pStyle w:val="ListParagraph"/>
        <w:widowControl w:val="0"/>
        <w:numPr>
          <w:ilvl w:val="0"/>
          <w:numId w:val="26"/>
        </w:numPr>
        <w:autoSpaceDE w:val="0"/>
        <w:autoSpaceDN w:val="0"/>
      </w:pPr>
      <w:r w:rsidRPr="0060326E">
        <w:t>The right only applies to information an individual has provided to a Controller (The College).</w:t>
      </w:r>
    </w:p>
    <w:p w14:paraId="06D32178" w14:textId="77777777" w:rsidR="00906DAC" w:rsidRPr="0060326E" w:rsidRDefault="00906DAC" w:rsidP="00906DAC">
      <w:pPr>
        <w:pStyle w:val="ListParagraph"/>
        <w:widowControl w:val="0"/>
        <w:numPr>
          <w:ilvl w:val="0"/>
          <w:numId w:val="26"/>
        </w:numPr>
        <w:autoSpaceDE w:val="0"/>
        <w:autoSpaceDN w:val="0"/>
      </w:pPr>
      <w:r w:rsidRPr="0060326E">
        <w:t>It allows individuals to move, copy or transfer personal data easily from one IT environment to another in a safe and secure way, without affecting its usability.</w:t>
      </w:r>
    </w:p>
    <w:p w14:paraId="6CB799C9" w14:textId="77777777" w:rsidR="00906DAC" w:rsidRPr="0060326E" w:rsidRDefault="00906DAC" w:rsidP="00906DAC">
      <w:pPr>
        <w:pStyle w:val="ListParagraph"/>
        <w:widowControl w:val="0"/>
        <w:numPr>
          <w:ilvl w:val="0"/>
          <w:numId w:val="26"/>
        </w:numPr>
        <w:autoSpaceDE w:val="0"/>
        <w:autoSpaceDN w:val="0"/>
      </w:pPr>
      <w:r w:rsidRPr="0060326E">
        <w:t>Doing this enables individuals to take advantage of applications and services that can use this data to find them a better deal or help them understand their spending habits.</w:t>
      </w:r>
    </w:p>
    <w:p w14:paraId="6C6503D5" w14:textId="77777777" w:rsidR="00906DAC" w:rsidRPr="0060326E" w:rsidRDefault="00906DAC" w:rsidP="00906DAC">
      <w:pPr>
        <w:rPr>
          <w:b/>
          <w:bCs/>
        </w:rPr>
      </w:pPr>
      <w:r w:rsidRPr="0060326E">
        <w:rPr>
          <w:b/>
          <w:bCs/>
        </w:rPr>
        <w:t>The Right to Object</w:t>
      </w:r>
    </w:p>
    <w:p w14:paraId="7A50F637" w14:textId="77777777" w:rsidR="00906DAC" w:rsidRPr="0060326E" w:rsidRDefault="00906DAC" w:rsidP="00906DAC">
      <w:pPr>
        <w:pStyle w:val="ListParagraph"/>
        <w:widowControl w:val="0"/>
        <w:numPr>
          <w:ilvl w:val="0"/>
          <w:numId w:val="27"/>
        </w:numPr>
        <w:autoSpaceDE w:val="0"/>
        <w:autoSpaceDN w:val="0"/>
      </w:pPr>
      <w:r w:rsidRPr="0060326E">
        <w:t>This gives individuals the right to object to the processing of their personal data in certain circumstances.</w:t>
      </w:r>
    </w:p>
    <w:p w14:paraId="0F02954B" w14:textId="77777777" w:rsidR="00906DAC" w:rsidRPr="0060326E" w:rsidRDefault="00906DAC" w:rsidP="00906DAC">
      <w:pPr>
        <w:pStyle w:val="ListParagraph"/>
        <w:widowControl w:val="0"/>
        <w:numPr>
          <w:ilvl w:val="0"/>
          <w:numId w:val="27"/>
        </w:numPr>
        <w:autoSpaceDE w:val="0"/>
        <w:autoSpaceDN w:val="0"/>
      </w:pPr>
      <w:r w:rsidRPr="0060326E">
        <w:t>Individuals have an absolute right to stop their data being used for direct marketing.</w:t>
      </w:r>
    </w:p>
    <w:p w14:paraId="712614B7" w14:textId="77777777" w:rsidR="00906DAC" w:rsidRPr="0060326E" w:rsidRDefault="00906DAC" w:rsidP="00906DAC">
      <w:pPr>
        <w:pStyle w:val="ListParagraph"/>
        <w:widowControl w:val="0"/>
        <w:numPr>
          <w:ilvl w:val="0"/>
          <w:numId w:val="27"/>
        </w:numPr>
        <w:autoSpaceDE w:val="0"/>
        <w:autoSpaceDN w:val="0"/>
      </w:pPr>
      <w:r w:rsidRPr="0060326E">
        <w:t>In some cases, where the right to object applies the College may be able to continue processing if there is a compelling reason for doing so.</w:t>
      </w:r>
    </w:p>
    <w:p w14:paraId="5CF5B2B4" w14:textId="77777777" w:rsidR="00906DAC" w:rsidRPr="0060326E" w:rsidRDefault="00906DAC" w:rsidP="00906DAC"/>
    <w:p w14:paraId="58D597E7" w14:textId="77777777" w:rsidR="00906DAC" w:rsidRPr="0060326E" w:rsidRDefault="00906DAC" w:rsidP="00906DAC">
      <w:pPr>
        <w:rPr>
          <w:b/>
          <w:bCs/>
        </w:rPr>
      </w:pPr>
      <w:r w:rsidRPr="0060326E">
        <w:rPr>
          <w:b/>
          <w:bCs/>
        </w:rPr>
        <w:t>Rights in relation to Automated Decision Making and Profiling</w:t>
      </w:r>
    </w:p>
    <w:p w14:paraId="15316412" w14:textId="77777777" w:rsidR="00906DAC" w:rsidRPr="0060326E" w:rsidRDefault="00906DAC" w:rsidP="00906DAC">
      <w:pPr>
        <w:pStyle w:val="ListParagraph"/>
        <w:widowControl w:val="0"/>
        <w:numPr>
          <w:ilvl w:val="0"/>
          <w:numId w:val="28"/>
        </w:numPr>
        <w:autoSpaceDE w:val="0"/>
        <w:autoSpaceDN w:val="0"/>
      </w:pPr>
      <w:r w:rsidRPr="0060326E">
        <w:t xml:space="preserve">Automated decision making is using solely automated methods without any human involvement </w:t>
      </w:r>
      <w:proofErr w:type="gramStart"/>
      <w:r w:rsidRPr="0060326E">
        <w:t>in order to</w:t>
      </w:r>
      <w:proofErr w:type="gramEnd"/>
      <w:r w:rsidRPr="0060326E">
        <w:t xml:space="preserve"> </w:t>
      </w:r>
      <w:proofErr w:type="gramStart"/>
      <w:r w:rsidRPr="0060326E">
        <w:t>make a decision</w:t>
      </w:r>
      <w:proofErr w:type="gramEnd"/>
      <w:r w:rsidRPr="0060326E">
        <w:t xml:space="preserve"> about an individual.</w:t>
      </w:r>
    </w:p>
    <w:p w14:paraId="22D8B047" w14:textId="77777777" w:rsidR="00906DAC" w:rsidRPr="0060326E" w:rsidRDefault="00906DAC" w:rsidP="00906DAC">
      <w:pPr>
        <w:pStyle w:val="ListParagraph"/>
        <w:widowControl w:val="0"/>
        <w:numPr>
          <w:ilvl w:val="0"/>
          <w:numId w:val="28"/>
        </w:numPr>
        <w:autoSpaceDE w:val="0"/>
        <w:autoSpaceDN w:val="0"/>
      </w:pPr>
      <w:r w:rsidRPr="0060326E">
        <w:t>Profiling is any form of automated processing that uses personal data to analyse or evaluate certain personal aspects relating to an individual.</w:t>
      </w:r>
    </w:p>
    <w:p w14:paraId="6DEF4DEF" w14:textId="77777777" w:rsidR="00906DAC" w:rsidRPr="0060326E" w:rsidRDefault="00906DAC" w:rsidP="00906DAC"/>
    <w:p w14:paraId="108DC83B" w14:textId="77777777" w:rsidR="00906DAC" w:rsidRPr="0060326E" w:rsidRDefault="00906DAC" w:rsidP="00906DAC">
      <w:r w:rsidRPr="0060326E">
        <w:t>The College can only carry out this kind of processing if the decision is:</w:t>
      </w:r>
    </w:p>
    <w:p w14:paraId="2A474365" w14:textId="77777777" w:rsidR="00906DAC" w:rsidRPr="0060326E" w:rsidRDefault="00906DAC" w:rsidP="00906DAC">
      <w:pPr>
        <w:pStyle w:val="ListParagraph"/>
        <w:widowControl w:val="0"/>
        <w:numPr>
          <w:ilvl w:val="0"/>
          <w:numId w:val="29"/>
        </w:numPr>
        <w:autoSpaceDE w:val="0"/>
        <w:autoSpaceDN w:val="0"/>
      </w:pPr>
      <w:r w:rsidRPr="0060326E">
        <w:t>Necessary for the entry into or performance of a contract.</w:t>
      </w:r>
    </w:p>
    <w:p w14:paraId="0AF149DE" w14:textId="77777777" w:rsidR="00906DAC" w:rsidRPr="0060326E" w:rsidRDefault="00906DAC" w:rsidP="00906DAC">
      <w:pPr>
        <w:pStyle w:val="ListParagraph"/>
        <w:widowControl w:val="0"/>
        <w:numPr>
          <w:ilvl w:val="0"/>
          <w:numId w:val="29"/>
        </w:numPr>
        <w:autoSpaceDE w:val="0"/>
        <w:autoSpaceDN w:val="0"/>
      </w:pPr>
      <w:r w:rsidRPr="0060326E">
        <w:t>Authorised by domestic law applicable to the data controller.</w:t>
      </w:r>
    </w:p>
    <w:p w14:paraId="65AB8AC2" w14:textId="77777777" w:rsidR="00906DAC" w:rsidRPr="0060326E" w:rsidRDefault="00906DAC" w:rsidP="00906DAC">
      <w:pPr>
        <w:pStyle w:val="ListParagraph"/>
        <w:widowControl w:val="0"/>
        <w:numPr>
          <w:ilvl w:val="0"/>
          <w:numId w:val="29"/>
        </w:numPr>
        <w:autoSpaceDE w:val="0"/>
        <w:autoSpaceDN w:val="0"/>
      </w:pPr>
      <w:r w:rsidRPr="0060326E">
        <w:t>Based on the individual’s explicit consent.</w:t>
      </w:r>
    </w:p>
    <w:p w14:paraId="00F72EC4" w14:textId="77777777" w:rsidR="00906DAC" w:rsidRPr="0060326E" w:rsidRDefault="00906DAC" w:rsidP="00906DAC"/>
    <w:p w14:paraId="25C9B31A" w14:textId="77777777" w:rsidR="00906DAC" w:rsidRPr="0060326E" w:rsidRDefault="00906DAC" w:rsidP="00906DAC">
      <w:proofErr w:type="gramStart"/>
      <w:r w:rsidRPr="0060326E">
        <w:t>In order to</w:t>
      </w:r>
      <w:proofErr w:type="gramEnd"/>
      <w:r w:rsidRPr="0060326E">
        <w:t xml:space="preserve"> process data in this manner, the College shall ensure that:</w:t>
      </w:r>
    </w:p>
    <w:p w14:paraId="45E8B221" w14:textId="77777777" w:rsidR="00906DAC" w:rsidRPr="0060326E" w:rsidRDefault="00906DAC" w:rsidP="00906DAC">
      <w:pPr>
        <w:pStyle w:val="ListParagraph"/>
        <w:widowControl w:val="0"/>
        <w:numPr>
          <w:ilvl w:val="0"/>
          <w:numId w:val="30"/>
        </w:numPr>
        <w:autoSpaceDE w:val="0"/>
        <w:autoSpaceDN w:val="0"/>
      </w:pPr>
      <w:r w:rsidRPr="0060326E">
        <w:t>Individuals receive information about the processing.</w:t>
      </w:r>
    </w:p>
    <w:p w14:paraId="0B067E7C" w14:textId="77777777" w:rsidR="00906DAC" w:rsidRPr="0060326E" w:rsidRDefault="00906DAC" w:rsidP="00906DAC">
      <w:pPr>
        <w:pStyle w:val="ListParagraph"/>
        <w:widowControl w:val="0"/>
        <w:numPr>
          <w:ilvl w:val="0"/>
          <w:numId w:val="30"/>
        </w:numPr>
        <w:autoSpaceDE w:val="0"/>
        <w:autoSpaceDN w:val="0"/>
      </w:pPr>
      <w:r w:rsidRPr="0060326E">
        <w:t>There are simple ways for the individual to request human intervention or challenge a decision.</w:t>
      </w:r>
    </w:p>
    <w:p w14:paraId="132F18CA" w14:textId="77777777" w:rsidR="00906DAC" w:rsidRPr="0060326E" w:rsidRDefault="00906DAC" w:rsidP="00906DAC">
      <w:pPr>
        <w:pStyle w:val="ListParagraph"/>
        <w:widowControl w:val="0"/>
        <w:numPr>
          <w:ilvl w:val="0"/>
          <w:numId w:val="30"/>
        </w:numPr>
        <w:autoSpaceDE w:val="0"/>
        <w:autoSpaceDN w:val="0"/>
      </w:pPr>
      <w:r w:rsidRPr="0060326E">
        <w:t>Regular checks are carried out to make sure that the systems are working as intended.</w:t>
      </w:r>
    </w:p>
    <w:p w14:paraId="10D6CAA3" w14:textId="77777777" w:rsidR="00906DAC" w:rsidRPr="0060326E" w:rsidRDefault="00906DAC" w:rsidP="00906DAC"/>
    <w:p w14:paraId="1B288D1C" w14:textId="77777777" w:rsidR="00906DAC" w:rsidRPr="0060326E" w:rsidRDefault="00906DAC" w:rsidP="00906DAC">
      <w:r w:rsidRPr="0060326E">
        <w:t>College staff must not carry out Automated Decision Making or Profiling without the approval of the Data Protection Officer.</w:t>
      </w:r>
    </w:p>
    <w:p w14:paraId="7DBA1FFE" w14:textId="77777777" w:rsidR="00906DAC" w:rsidRPr="0060326E" w:rsidRDefault="00906DAC" w:rsidP="00906DAC"/>
    <w:p w14:paraId="686A55A6" w14:textId="77777777" w:rsidR="00906DAC" w:rsidRPr="0060326E" w:rsidRDefault="00906DAC" w:rsidP="00906DAC">
      <w:r w:rsidRPr="0060326E">
        <w:t>The College does not carry out Automated Decision Making or Profiling in relation to its employees.</w:t>
      </w:r>
    </w:p>
    <w:p w14:paraId="52649D3E" w14:textId="77777777" w:rsidR="00906DAC" w:rsidRDefault="00906DAC" w:rsidP="00906DAC"/>
    <w:p w14:paraId="3D36AC3E" w14:textId="77777777" w:rsidR="00F57312" w:rsidRPr="000A7267" w:rsidRDefault="00F57312" w:rsidP="00F57312">
      <w:pPr>
        <w:rPr>
          <w:lang w:val="en-US"/>
        </w:rPr>
      </w:pPr>
      <w:r w:rsidRPr="000A7267">
        <w:rPr>
          <w:rStyle w:val="Strong"/>
          <w:rFonts w:cs="Arial"/>
          <w:lang w:val="en-US"/>
        </w:rPr>
        <w:t>Subject Access Requests (SARs)</w:t>
      </w:r>
    </w:p>
    <w:p w14:paraId="78F1287D" w14:textId="77777777" w:rsidR="00906DAC" w:rsidRPr="0060326E" w:rsidRDefault="00906DAC" w:rsidP="00906DAC">
      <w:r w:rsidRPr="0060326E">
        <w:t xml:space="preserve">The </w:t>
      </w:r>
      <w:proofErr w:type="gramStart"/>
      <w:r w:rsidRPr="0060326E">
        <w:t>most commonly exercised</w:t>
      </w:r>
      <w:proofErr w:type="gramEnd"/>
      <w:r w:rsidRPr="0060326E">
        <w:t xml:space="preserve"> individual right is that of the right of access. The right of access allows an individual to know what information the College holds and processes about them. This is known as a subject access request, which also allows individuals to be given a copy of the information held, as well as supplementary information, such as where and with whom the information may have been shared. The right of access, like many of the individual rights, is not an absolute right and disclosure of the requested information is subject to exemptions.</w:t>
      </w:r>
    </w:p>
    <w:p w14:paraId="56AB42DD" w14:textId="77777777" w:rsidR="00906DAC" w:rsidRPr="0060326E" w:rsidRDefault="00906DAC" w:rsidP="00906DAC"/>
    <w:p w14:paraId="0330F114" w14:textId="77777777" w:rsidR="00906DAC" w:rsidRDefault="00906DAC" w:rsidP="00906DAC">
      <w:r w:rsidRPr="0060326E">
        <w:t>Unless the information requested is provided as part of the normal course of business, the individual who is the subject of the data (the data subject) should be directed to the DPO</w:t>
      </w:r>
      <w:r>
        <w:t xml:space="preserve">/IGO </w:t>
      </w:r>
      <w:r w:rsidRPr="0060326E">
        <w:t xml:space="preserve">who can be contacted at </w:t>
      </w:r>
      <w:hyperlink r:id="rId11" w:history="1">
        <w:r w:rsidRPr="0065375B">
          <w:rPr>
            <w:rStyle w:val="Hyperlink"/>
          </w:rPr>
          <w:t>foi@barnsley.ac.uk</w:t>
        </w:r>
      </w:hyperlink>
      <w:r>
        <w:t xml:space="preserve"> </w:t>
      </w:r>
      <w:r w:rsidRPr="0060326E">
        <w:t xml:space="preserve">for advice on how to make a Subject Access Request (SAR). </w:t>
      </w:r>
      <w:r>
        <w:t>The College</w:t>
      </w:r>
      <w:r w:rsidRPr="0060326E">
        <w:t xml:space="preserve"> must respond to these requests within one month of their receipt.</w:t>
      </w:r>
    </w:p>
    <w:p w14:paraId="24A77596" w14:textId="77777777" w:rsidR="00F57312" w:rsidRDefault="00F57312" w:rsidP="00906DAC"/>
    <w:p w14:paraId="2498BE81" w14:textId="77777777" w:rsidR="00F57312" w:rsidRPr="000A7267" w:rsidRDefault="00F57312" w:rsidP="00F57312">
      <w:pPr>
        <w:rPr>
          <w:rFonts w:eastAsia="Times New Roman"/>
          <w:lang w:val="en" w:eastAsia="en-GB"/>
        </w:rPr>
      </w:pPr>
      <w:r w:rsidRPr="000A7267">
        <w:rPr>
          <w:rFonts w:eastAsia="Times New Roman"/>
          <w:lang w:val="en" w:eastAsia="en-GB"/>
        </w:rPr>
        <w:lastRenderedPageBreak/>
        <w:t xml:space="preserve">If you wish to request information we hold about you, we </w:t>
      </w:r>
      <w:proofErr w:type="gramStart"/>
      <w:r w:rsidRPr="000A7267">
        <w:rPr>
          <w:rFonts w:eastAsia="Times New Roman"/>
          <w:lang w:val="en" w:eastAsia="en-GB"/>
        </w:rPr>
        <w:t>would</w:t>
      </w:r>
      <w:proofErr w:type="gramEnd"/>
      <w:r w:rsidRPr="000A7267">
        <w:rPr>
          <w:rFonts w:eastAsia="Times New Roman"/>
          <w:lang w:val="en" w:eastAsia="en-GB"/>
        </w:rPr>
        <w:t xml:space="preserve"> prefer you to complete a Data Subject Access Request form (Appendix 2) and </w:t>
      </w:r>
      <w:r w:rsidRPr="00841626">
        <w:rPr>
          <w:rFonts w:eastAsia="Times New Roman"/>
          <w:lang w:val="en" w:eastAsia="en-GB"/>
        </w:rPr>
        <w:t xml:space="preserve">email it to </w:t>
      </w:r>
      <w:hyperlink r:id="rId12" w:history="1">
        <w:r w:rsidRPr="009A7E9C">
          <w:rPr>
            <w:rStyle w:val="Hyperlink"/>
            <w:rFonts w:eastAsia="Times New Roman"/>
            <w:lang w:val="en" w:eastAsia="en-GB"/>
          </w:rPr>
          <w:t>foi@barnsley.ac.uk</w:t>
        </w:r>
      </w:hyperlink>
      <w:r>
        <w:rPr>
          <w:rFonts w:eastAsia="Times New Roman"/>
          <w:lang w:val="en" w:eastAsia="en-GB"/>
        </w:rPr>
        <w:t>. H</w:t>
      </w:r>
      <w:r w:rsidRPr="000A7267">
        <w:rPr>
          <w:rFonts w:eastAsia="Times New Roman"/>
          <w:lang w:val="en" w:eastAsia="en-GB"/>
        </w:rPr>
        <w:t xml:space="preserve">owever, any request in writing or email from the Individual (Data Subject) will be considered as a valid request, </w:t>
      </w:r>
      <w:proofErr w:type="gramStart"/>
      <w:r w:rsidRPr="000A7267">
        <w:rPr>
          <w:rFonts w:eastAsia="Times New Roman"/>
          <w:lang w:val="en" w:eastAsia="en-GB"/>
        </w:rPr>
        <w:t>as long as</w:t>
      </w:r>
      <w:proofErr w:type="gramEnd"/>
      <w:r w:rsidRPr="000A7267">
        <w:rPr>
          <w:rFonts w:eastAsia="Times New Roman"/>
          <w:lang w:val="en" w:eastAsia="en-GB"/>
        </w:rPr>
        <w:t xml:space="preserve"> it contains the relevant information to enable us to deal with your request.</w:t>
      </w:r>
    </w:p>
    <w:p w14:paraId="688DD7B2" w14:textId="77777777" w:rsidR="00F57312" w:rsidRPr="0060326E" w:rsidRDefault="00F57312" w:rsidP="00906DAC"/>
    <w:p w14:paraId="380A7D88" w14:textId="77777777" w:rsidR="00906DAC" w:rsidRPr="0060326E" w:rsidRDefault="00906DAC" w:rsidP="00AF4759">
      <w:pPr>
        <w:pStyle w:val="Heading2"/>
      </w:pPr>
      <w:r w:rsidRPr="0060326E">
        <w:t>Transparent Processing – Privacy Notices</w:t>
      </w:r>
    </w:p>
    <w:p w14:paraId="057EAA62" w14:textId="77777777" w:rsidR="00906DAC" w:rsidRPr="0060326E" w:rsidRDefault="00906DAC" w:rsidP="00906DAC">
      <w:r w:rsidRPr="0060326E">
        <w:t>Personal data must be processed ‘in a transparent manner’. This is achieved by providing the data subject with information at the point of data capture, or if this is not possible, within a reasonable period after obtaining the data, but at least within one month. This information is known as a Privacy Notice.</w:t>
      </w:r>
    </w:p>
    <w:p w14:paraId="675B2FF1" w14:textId="77777777" w:rsidR="00906DAC" w:rsidRPr="0060326E" w:rsidRDefault="00906DAC" w:rsidP="00906DAC"/>
    <w:p w14:paraId="304B0F30" w14:textId="77777777" w:rsidR="00906DAC" w:rsidRPr="0060326E" w:rsidRDefault="00906DAC" w:rsidP="00906DAC">
      <w:r w:rsidRPr="0060326E">
        <w:t xml:space="preserve">If </w:t>
      </w:r>
      <w:r>
        <w:t xml:space="preserve">the College </w:t>
      </w:r>
      <w:r w:rsidRPr="0060326E">
        <w:t xml:space="preserve">receives Personal Data about an Individual from other sources, it will provide the Individual with a privacy notice about how </w:t>
      </w:r>
      <w:r>
        <w:t xml:space="preserve">the College </w:t>
      </w:r>
      <w:r w:rsidRPr="0060326E">
        <w:t>will use their Personal Data. This will be provided as soon as reasonably possible and in any event within one month.</w:t>
      </w:r>
    </w:p>
    <w:p w14:paraId="4A9267B9" w14:textId="77777777" w:rsidR="00906DAC" w:rsidRPr="0060326E" w:rsidRDefault="00906DAC" w:rsidP="00906DAC">
      <w:r w:rsidRPr="0060326E">
        <w:t xml:space="preserve">If </w:t>
      </w:r>
      <w:r>
        <w:t xml:space="preserve">the College </w:t>
      </w:r>
      <w:r w:rsidRPr="0060326E">
        <w:t xml:space="preserve">changes how it uses Personal Data, </w:t>
      </w:r>
      <w:r>
        <w:t xml:space="preserve">the College </w:t>
      </w:r>
      <w:r w:rsidRPr="0060326E">
        <w:t xml:space="preserve">may need to notify Individuals about the change. If </w:t>
      </w:r>
      <w:r>
        <w:t xml:space="preserve">college staff </w:t>
      </w:r>
      <w:r w:rsidRPr="0060326E">
        <w:t xml:space="preserve">therefore intend to change how they use Personal </w:t>
      </w:r>
      <w:proofErr w:type="gramStart"/>
      <w:r w:rsidRPr="0060326E">
        <w:t>Data</w:t>
      </w:r>
      <w:proofErr w:type="gramEnd"/>
      <w:r w:rsidRPr="0060326E">
        <w:t xml:space="preserve"> please notify the Data Protection Officer</w:t>
      </w:r>
      <w:r>
        <w:t xml:space="preserve"> or Information Governance Officer</w:t>
      </w:r>
      <w:r w:rsidRPr="0060326E">
        <w:t xml:space="preserve"> who will decide whether the intended use can be permitted and requires amendments to be made to the privacy notices and any other controls which need to apply.</w:t>
      </w:r>
    </w:p>
    <w:p w14:paraId="6DA20264" w14:textId="77777777" w:rsidR="00906DAC" w:rsidRPr="0060326E" w:rsidRDefault="00906DAC" w:rsidP="00906DAC"/>
    <w:p w14:paraId="30CA9920" w14:textId="77777777" w:rsidR="007713F1" w:rsidRDefault="007713F1" w:rsidP="007713F1">
      <w:pPr>
        <w:pStyle w:val="Heading2"/>
      </w:pPr>
      <w:r>
        <w:t>Correction and Erasure</w:t>
      </w:r>
    </w:p>
    <w:p w14:paraId="676128EE" w14:textId="1DE66A51" w:rsidR="007713F1" w:rsidRDefault="007713F1" w:rsidP="007713F1">
      <w:pPr>
        <w:pStyle w:val="ListParagraph"/>
        <w:ind w:left="0"/>
        <w:rPr>
          <w:rFonts w:cs="Arial"/>
        </w:rPr>
      </w:pPr>
      <w:r>
        <w:rPr>
          <w:rFonts w:cs="Arial"/>
        </w:rPr>
        <w:t xml:space="preserve">The </w:t>
      </w:r>
      <w:r w:rsidR="009A4B64">
        <w:rPr>
          <w:rFonts w:cs="Arial"/>
        </w:rPr>
        <w:t>College</w:t>
      </w:r>
      <w:r>
        <w:rPr>
          <w:rFonts w:cs="Arial"/>
        </w:rPr>
        <w:t xml:space="preserve"> recognises the right of users to request that incorrect data be corrected and that data be erased in specific circumstances.</w:t>
      </w:r>
    </w:p>
    <w:p w14:paraId="156C172B" w14:textId="77777777" w:rsidR="007713F1" w:rsidRDefault="007713F1" w:rsidP="007713F1">
      <w:pPr>
        <w:rPr>
          <w:rFonts w:cs="Arial"/>
        </w:rPr>
      </w:pPr>
    </w:p>
    <w:p w14:paraId="6EC184E4" w14:textId="4F862331" w:rsidR="007713F1" w:rsidRDefault="007713F1" w:rsidP="007713F1">
      <w:pPr>
        <w:rPr>
          <w:rFonts w:cs="Arial"/>
        </w:rPr>
      </w:pPr>
      <w:r>
        <w:rPr>
          <w:rFonts w:cs="Arial"/>
        </w:rPr>
        <w:t xml:space="preserve">Routine amendments requests should be managed by the relevant </w:t>
      </w:r>
      <w:r w:rsidR="009A4B64">
        <w:rPr>
          <w:rFonts w:cs="Arial"/>
        </w:rPr>
        <w:t>College</w:t>
      </w:r>
      <w:r>
        <w:rPr>
          <w:rFonts w:cs="Arial"/>
        </w:rPr>
        <w:t xml:space="preserve"> department. </w:t>
      </w:r>
    </w:p>
    <w:p w14:paraId="1114087B" w14:textId="77777777" w:rsidR="007713F1" w:rsidRDefault="007713F1" w:rsidP="007713F1">
      <w:pPr>
        <w:rPr>
          <w:rFonts w:cs="Arial"/>
        </w:rPr>
      </w:pPr>
    </w:p>
    <w:p w14:paraId="48960EA8" w14:textId="70D2D3D7" w:rsidR="007713F1" w:rsidRDefault="007713F1" w:rsidP="007713F1">
      <w:pPr>
        <w:rPr>
          <w:rFonts w:cs="Arial"/>
        </w:rPr>
      </w:pPr>
      <w:r>
        <w:rPr>
          <w:rFonts w:cs="Arial"/>
        </w:rPr>
        <w:t xml:space="preserve">Requests to erase data should be referred to the </w:t>
      </w:r>
      <w:r w:rsidR="000B3AB9" w:rsidRPr="00207303">
        <w:rPr>
          <w:rFonts w:cs="Arial"/>
        </w:rPr>
        <w:t>Information Governance</w:t>
      </w:r>
      <w:r w:rsidRPr="00207303">
        <w:rPr>
          <w:rFonts w:cs="Arial"/>
        </w:rPr>
        <w:t xml:space="preserve"> Officer</w:t>
      </w:r>
      <w:r>
        <w:rPr>
          <w:rFonts w:cs="Arial"/>
        </w:rPr>
        <w:t xml:space="preserve">. </w:t>
      </w:r>
    </w:p>
    <w:p w14:paraId="3FBD10CF" w14:textId="77777777" w:rsidR="007713F1" w:rsidRDefault="007713F1" w:rsidP="007713F1">
      <w:pPr>
        <w:rPr>
          <w:rFonts w:cs="Arial"/>
        </w:rPr>
      </w:pPr>
    </w:p>
    <w:p w14:paraId="533A9D81" w14:textId="414D41FF" w:rsidR="007713F1" w:rsidRPr="00E50315" w:rsidRDefault="007713F1" w:rsidP="007713F1">
      <w:pPr>
        <w:rPr>
          <w:rFonts w:cs="Arial"/>
        </w:rPr>
      </w:pPr>
      <w:r>
        <w:rPr>
          <w:rFonts w:cs="Arial"/>
        </w:rPr>
        <w:t xml:space="preserve">All requests will be handled </w:t>
      </w:r>
      <w:proofErr w:type="gramStart"/>
      <w:r>
        <w:rPr>
          <w:rFonts w:cs="Arial"/>
        </w:rPr>
        <w:t>in regard to</w:t>
      </w:r>
      <w:proofErr w:type="gramEnd"/>
      <w:r>
        <w:rPr>
          <w:rFonts w:cs="Arial"/>
        </w:rPr>
        <w:t xml:space="preserve"> Articles 16 – 19 of the </w:t>
      </w:r>
      <w:r w:rsidR="00FD01C2">
        <w:rPr>
          <w:rFonts w:cs="Arial"/>
        </w:rPr>
        <w:t>UK GDPR</w:t>
      </w:r>
      <w:r>
        <w:rPr>
          <w:rFonts w:cs="Arial"/>
        </w:rPr>
        <w:t xml:space="preserve">. </w:t>
      </w:r>
    </w:p>
    <w:p w14:paraId="6BBB241B" w14:textId="77777777" w:rsidR="00E16656" w:rsidRDefault="00E16656" w:rsidP="004546A3"/>
    <w:p w14:paraId="0AF145B0" w14:textId="77777777" w:rsidR="008313BA" w:rsidRPr="008313BA" w:rsidRDefault="008313BA" w:rsidP="008313BA">
      <w:pPr>
        <w:pStyle w:val="Heading2"/>
      </w:pPr>
      <w:r w:rsidRPr="008313BA">
        <w:t>Training</w:t>
      </w:r>
    </w:p>
    <w:p w14:paraId="75F41A06" w14:textId="4D8CC1FB" w:rsidR="008313BA" w:rsidRPr="008313BA" w:rsidRDefault="008313BA" w:rsidP="008313BA">
      <w:r>
        <w:t xml:space="preserve">The College </w:t>
      </w:r>
      <w:r w:rsidRPr="008313BA">
        <w:t>will provide training to all individuals about their data protection responsibilities as part of the induction process and at regular intervals thereafter in line with college expectations.</w:t>
      </w:r>
    </w:p>
    <w:p w14:paraId="537AFBDF" w14:textId="77777777" w:rsidR="0090571B" w:rsidRDefault="0090571B" w:rsidP="008313BA"/>
    <w:p w14:paraId="30975131" w14:textId="0906A6A1" w:rsidR="008313BA" w:rsidRPr="008313BA" w:rsidRDefault="0090571B" w:rsidP="008313BA">
      <w:r>
        <w:t>GDPR</w:t>
      </w:r>
      <w:r w:rsidR="008313BA" w:rsidRPr="008313BA">
        <w:t xml:space="preserve"> will be a mandatory training module for all staff and successful completion will be a requirement of their employment.</w:t>
      </w:r>
    </w:p>
    <w:p w14:paraId="381285C4" w14:textId="77777777" w:rsidR="008313BA" w:rsidRPr="008313BA" w:rsidRDefault="008313BA" w:rsidP="008313BA"/>
    <w:p w14:paraId="78A271B6" w14:textId="76317FA5" w:rsidR="008313BA" w:rsidRDefault="008313BA" w:rsidP="008313BA">
      <w:r w:rsidRPr="008313BA">
        <w:t>Individuals whose roles require regular access to special category data, or who are responsible for implementing this policy or responding to subject access requests under this policy, will receive additional training to help them understand their duties and how to comply with them.</w:t>
      </w:r>
    </w:p>
    <w:p w14:paraId="2B75756F" w14:textId="77777777" w:rsidR="0032030F" w:rsidRDefault="0032030F" w:rsidP="008313BA"/>
    <w:p w14:paraId="51D1CDB3" w14:textId="77777777" w:rsidR="0032030F" w:rsidRDefault="0032030F" w:rsidP="0032030F">
      <w:pPr>
        <w:pStyle w:val="Heading2"/>
      </w:pPr>
      <w:r>
        <w:t>Data Security</w:t>
      </w:r>
    </w:p>
    <w:p w14:paraId="78CD3261" w14:textId="77777777" w:rsidR="0032030F" w:rsidRDefault="0032030F" w:rsidP="0032030F">
      <w:pPr>
        <w:pStyle w:val="ListParagraph"/>
        <w:ind w:left="0"/>
        <w:rPr>
          <w:rFonts w:cs="Arial"/>
        </w:rPr>
      </w:pPr>
      <w:r>
        <w:rPr>
          <w:rFonts w:cs="Arial"/>
        </w:rPr>
        <w:t>All staff are responsible for ensuring that:</w:t>
      </w:r>
    </w:p>
    <w:p w14:paraId="7312A8B9" w14:textId="77777777" w:rsidR="0032030F" w:rsidRDefault="0032030F" w:rsidP="0032030F">
      <w:pPr>
        <w:pStyle w:val="ListParagraph"/>
        <w:ind w:left="0"/>
        <w:rPr>
          <w:rFonts w:cs="Arial"/>
        </w:rPr>
      </w:pPr>
    </w:p>
    <w:p w14:paraId="2DDFBA38" w14:textId="77777777" w:rsidR="0032030F" w:rsidRDefault="0032030F" w:rsidP="0032030F">
      <w:pPr>
        <w:pStyle w:val="ListParagraph"/>
        <w:numPr>
          <w:ilvl w:val="0"/>
          <w:numId w:val="8"/>
        </w:numPr>
        <w:rPr>
          <w:rFonts w:cs="Arial"/>
        </w:rPr>
      </w:pPr>
      <w:r>
        <w:rPr>
          <w:rFonts w:cs="Arial"/>
        </w:rPr>
        <w:t>Any personal data which they hold is kept securely.</w:t>
      </w:r>
    </w:p>
    <w:p w14:paraId="7AF7B74E" w14:textId="77777777" w:rsidR="0032030F" w:rsidRDefault="0032030F" w:rsidP="0032030F">
      <w:pPr>
        <w:pStyle w:val="ListParagraph"/>
        <w:numPr>
          <w:ilvl w:val="0"/>
          <w:numId w:val="8"/>
        </w:numPr>
        <w:rPr>
          <w:rFonts w:cs="Arial"/>
        </w:rPr>
      </w:pPr>
      <w:r>
        <w:rPr>
          <w:rFonts w:cs="Arial"/>
        </w:rPr>
        <w:t>Personal information is not disclosed either orally or in writing or accidentally or otherwise to any unauthorised third party.</w:t>
      </w:r>
    </w:p>
    <w:p w14:paraId="0C4017B0" w14:textId="77777777" w:rsidR="0032030F" w:rsidRDefault="0032030F" w:rsidP="0032030F">
      <w:pPr>
        <w:pStyle w:val="ListParagraph"/>
        <w:rPr>
          <w:rFonts w:cs="Arial"/>
        </w:rPr>
      </w:pPr>
    </w:p>
    <w:p w14:paraId="11D9613B" w14:textId="77777777" w:rsidR="0032030F" w:rsidRDefault="0032030F" w:rsidP="0032030F">
      <w:pPr>
        <w:pStyle w:val="ListParagraph"/>
        <w:ind w:left="0"/>
        <w:rPr>
          <w:rFonts w:cs="Arial"/>
        </w:rPr>
      </w:pPr>
      <w:r>
        <w:rPr>
          <w:rFonts w:cs="Arial"/>
        </w:rPr>
        <w:t>Staff should note that unauthorised disclosure and/or failure to adhere to the requirements set below may, depending on the circumstance, be a disciplinary matter.</w:t>
      </w:r>
    </w:p>
    <w:p w14:paraId="5B73C0F1" w14:textId="77777777" w:rsidR="0032030F" w:rsidRDefault="0032030F" w:rsidP="0032030F">
      <w:pPr>
        <w:pStyle w:val="ListParagraph"/>
        <w:ind w:left="0"/>
        <w:rPr>
          <w:rFonts w:cs="Arial"/>
        </w:rPr>
      </w:pPr>
    </w:p>
    <w:p w14:paraId="02BDB359" w14:textId="77777777" w:rsidR="0032030F" w:rsidRPr="009A4B64" w:rsidRDefault="0032030F" w:rsidP="0032030F">
      <w:pPr>
        <w:pStyle w:val="ListParagraph"/>
        <w:ind w:left="0"/>
        <w:rPr>
          <w:rFonts w:cs="Arial"/>
        </w:rPr>
      </w:pPr>
      <w:r w:rsidRPr="009A4B64">
        <w:rPr>
          <w:rFonts w:cs="Arial"/>
        </w:rPr>
        <w:lastRenderedPageBreak/>
        <w:t xml:space="preserve">If staff become aware of a data protection breach, they must report the breach to the </w:t>
      </w:r>
      <w:r>
        <w:t xml:space="preserve">Executive </w:t>
      </w:r>
      <w:r w:rsidRPr="00622155">
        <w:t xml:space="preserve">Director </w:t>
      </w:r>
      <w:r>
        <w:t>MIS</w:t>
      </w:r>
      <w:r>
        <w:rPr>
          <w:rFonts w:cs="Arial"/>
        </w:rPr>
        <w:t xml:space="preserve"> or </w:t>
      </w:r>
      <w:r w:rsidRPr="00470D6E">
        <w:rPr>
          <w:rFonts w:cs="Arial"/>
        </w:rPr>
        <w:t xml:space="preserve">the Information Governance </w:t>
      </w:r>
      <w:r w:rsidRPr="009A4B64">
        <w:rPr>
          <w:rFonts w:cs="Arial"/>
        </w:rPr>
        <w:t xml:space="preserve">Officer. Failure to do so may result in disciplinary action.  </w:t>
      </w:r>
    </w:p>
    <w:p w14:paraId="42960FFC" w14:textId="77777777" w:rsidR="0032030F" w:rsidRDefault="0032030F" w:rsidP="0032030F">
      <w:pPr>
        <w:pStyle w:val="ListParagraph"/>
        <w:ind w:left="0"/>
        <w:rPr>
          <w:rFonts w:cs="Arial"/>
        </w:rPr>
      </w:pPr>
    </w:p>
    <w:p w14:paraId="11F0084D" w14:textId="77777777" w:rsidR="0032030F" w:rsidRDefault="0032030F" w:rsidP="0032030F">
      <w:pPr>
        <w:pStyle w:val="ListParagraph"/>
        <w:ind w:left="0"/>
        <w:rPr>
          <w:rFonts w:cs="Arial"/>
        </w:rPr>
      </w:pPr>
      <w:r>
        <w:rPr>
          <w:rFonts w:cs="Arial"/>
        </w:rPr>
        <w:t>Personal information should be:</w:t>
      </w:r>
    </w:p>
    <w:p w14:paraId="407B1C9B" w14:textId="77777777" w:rsidR="0032030F" w:rsidRDefault="0032030F" w:rsidP="0032030F">
      <w:pPr>
        <w:pStyle w:val="ListParagraph"/>
        <w:numPr>
          <w:ilvl w:val="0"/>
          <w:numId w:val="9"/>
        </w:numPr>
        <w:rPr>
          <w:rFonts w:cs="Arial"/>
        </w:rPr>
      </w:pPr>
      <w:r>
        <w:rPr>
          <w:rFonts w:cs="Arial"/>
        </w:rPr>
        <w:t>kept in a locked filing cabinet; or</w:t>
      </w:r>
    </w:p>
    <w:p w14:paraId="4E054DB6" w14:textId="77777777" w:rsidR="0032030F" w:rsidRDefault="0032030F" w:rsidP="0032030F">
      <w:pPr>
        <w:pStyle w:val="ListParagraph"/>
        <w:numPr>
          <w:ilvl w:val="0"/>
          <w:numId w:val="9"/>
        </w:numPr>
        <w:rPr>
          <w:rFonts w:cs="Arial"/>
        </w:rPr>
      </w:pPr>
      <w:r>
        <w:rPr>
          <w:rFonts w:cs="Arial"/>
        </w:rPr>
        <w:t>in a locked drawer; or</w:t>
      </w:r>
    </w:p>
    <w:p w14:paraId="3C830C12" w14:textId="77777777" w:rsidR="0032030F" w:rsidRDefault="0032030F" w:rsidP="0032030F">
      <w:pPr>
        <w:pStyle w:val="ListParagraph"/>
        <w:numPr>
          <w:ilvl w:val="0"/>
          <w:numId w:val="9"/>
        </w:numPr>
        <w:rPr>
          <w:rFonts w:cs="Arial"/>
        </w:rPr>
      </w:pPr>
      <w:r>
        <w:rPr>
          <w:rFonts w:cs="Arial"/>
        </w:rPr>
        <w:t>if it is computerised</w:t>
      </w:r>
      <w:r w:rsidRPr="00470D6E">
        <w:rPr>
          <w:rFonts w:cs="Arial"/>
        </w:rPr>
        <w:t xml:space="preserve">, be role restricted and/or password </w:t>
      </w:r>
      <w:r>
        <w:rPr>
          <w:rFonts w:cs="Arial"/>
        </w:rPr>
        <w:t>protected; or</w:t>
      </w:r>
    </w:p>
    <w:p w14:paraId="0A72D6EC" w14:textId="77777777" w:rsidR="0032030F" w:rsidRDefault="0032030F" w:rsidP="0032030F">
      <w:pPr>
        <w:pStyle w:val="ListParagraph"/>
        <w:numPr>
          <w:ilvl w:val="0"/>
          <w:numId w:val="9"/>
        </w:numPr>
        <w:rPr>
          <w:rFonts w:cs="Arial"/>
        </w:rPr>
      </w:pPr>
      <w:r>
        <w:rPr>
          <w:rFonts w:cs="Arial"/>
        </w:rPr>
        <w:t>when kept or in transit on portable media the files themselves must be encrypted.</w:t>
      </w:r>
    </w:p>
    <w:p w14:paraId="72ABE10A" w14:textId="77777777" w:rsidR="0032030F" w:rsidRDefault="0032030F" w:rsidP="0032030F">
      <w:pPr>
        <w:pStyle w:val="ListParagraph"/>
        <w:ind w:left="360"/>
        <w:rPr>
          <w:rFonts w:cs="Arial"/>
        </w:rPr>
      </w:pPr>
    </w:p>
    <w:p w14:paraId="46E53D82" w14:textId="77777777" w:rsidR="0032030F" w:rsidRDefault="0032030F" w:rsidP="0032030F">
      <w:pPr>
        <w:pStyle w:val="ListParagraph"/>
        <w:ind w:left="0"/>
        <w:rPr>
          <w:rFonts w:cs="Arial"/>
        </w:rPr>
      </w:pPr>
      <w:r>
        <w:rPr>
          <w:rFonts w:cs="Arial"/>
        </w:rPr>
        <w:t xml:space="preserve">Personal data relating to either staff or learners should never be stored at staff members’ homes, whether in manual or electronic form, on laptop computers or other personal portable devices or at other remote sites, unless encrypted and only used for </w:t>
      </w:r>
      <w:proofErr w:type="gramStart"/>
      <w:r>
        <w:rPr>
          <w:rFonts w:cs="Arial"/>
        </w:rPr>
        <w:t>College</w:t>
      </w:r>
      <w:proofErr w:type="gramEnd"/>
      <w:r>
        <w:rPr>
          <w:rFonts w:cs="Arial"/>
        </w:rPr>
        <w:t xml:space="preserve"> approved work.</w:t>
      </w:r>
    </w:p>
    <w:p w14:paraId="63758E40" w14:textId="77777777" w:rsidR="0032030F" w:rsidRDefault="0032030F" w:rsidP="0032030F">
      <w:pPr>
        <w:pStyle w:val="ListParagraph"/>
        <w:ind w:left="0"/>
        <w:rPr>
          <w:rFonts w:cs="Arial"/>
        </w:rPr>
      </w:pPr>
    </w:p>
    <w:p w14:paraId="2FDF07EA" w14:textId="77777777" w:rsidR="0032030F" w:rsidRDefault="0032030F" w:rsidP="0032030F">
      <w:pPr>
        <w:pStyle w:val="ListParagraph"/>
        <w:ind w:left="0"/>
        <w:rPr>
          <w:rFonts w:cs="Arial"/>
        </w:rPr>
      </w:pPr>
      <w:r>
        <w:rPr>
          <w:rFonts w:cs="Arial"/>
        </w:rPr>
        <w:t>Ordinarily, personal data should not be processed at staff members’ homes, whether in manual or electronic form, on laptop computers or other personal portable devices or at other remote sites.  In cases where such off-site processing is felt to be necessary or appropriate, the agreement of the relevant Head of Department must be obtained, and all the security guidelines given in this document must still be followed.</w:t>
      </w:r>
    </w:p>
    <w:p w14:paraId="1A3F6D9B" w14:textId="77777777" w:rsidR="0032030F" w:rsidRDefault="0032030F" w:rsidP="0032030F">
      <w:pPr>
        <w:pStyle w:val="ListParagraph"/>
        <w:ind w:left="360"/>
        <w:rPr>
          <w:rFonts w:cs="Arial"/>
        </w:rPr>
      </w:pPr>
    </w:p>
    <w:p w14:paraId="0E5CA5BC" w14:textId="77777777" w:rsidR="0032030F" w:rsidRDefault="0032030F" w:rsidP="0032030F">
      <w:pPr>
        <w:pStyle w:val="ListParagraph"/>
        <w:ind w:left="0"/>
        <w:rPr>
          <w:rFonts w:cs="Arial"/>
        </w:rPr>
      </w:pPr>
      <w:r>
        <w:rPr>
          <w:rFonts w:cs="Arial"/>
        </w:rPr>
        <w:t>Staff should refrain from keeping local copies of learners’ information and should not duplicate anything that is held centrally.</w:t>
      </w:r>
    </w:p>
    <w:p w14:paraId="134EC948" w14:textId="77777777" w:rsidR="0032030F" w:rsidRDefault="0032030F" w:rsidP="0032030F">
      <w:pPr>
        <w:pStyle w:val="ListParagraph"/>
        <w:ind w:left="0"/>
        <w:rPr>
          <w:rFonts w:cs="Arial"/>
        </w:rPr>
      </w:pPr>
    </w:p>
    <w:p w14:paraId="508C9A89" w14:textId="77777777" w:rsidR="0032030F" w:rsidRDefault="0032030F" w:rsidP="0032030F">
      <w:pPr>
        <w:pStyle w:val="ListParagraph"/>
        <w:ind w:left="0"/>
        <w:rPr>
          <w:rFonts w:cs="Arial"/>
        </w:rPr>
      </w:pPr>
      <w:r>
        <w:rPr>
          <w:rFonts w:cs="Arial"/>
        </w:rPr>
        <w:t xml:space="preserve">If marking work at home staff can identify learners by student number, name and course as this information is available publicly.  Any other data such as marks awarded should be stored on One Drive or encrypted on a laptop. </w:t>
      </w:r>
    </w:p>
    <w:p w14:paraId="3D114945" w14:textId="77777777" w:rsidR="0032030F" w:rsidRDefault="0032030F" w:rsidP="0032030F">
      <w:pPr>
        <w:pStyle w:val="ListParagraph"/>
        <w:ind w:left="360"/>
        <w:rPr>
          <w:rFonts w:cs="Arial"/>
        </w:rPr>
      </w:pPr>
    </w:p>
    <w:p w14:paraId="5B34AB30" w14:textId="77777777" w:rsidR="0032030F" w:rsidRDefault="0032030F" w:rsidP="0032030F">
      <w:pPr>
        <w:pStyle w:val="ListParagraph"/>
        <w:ind w:left="0"/>
        <w:rPr>
          <w:rFonts w:cs="Arial"/>
        </w:rPr>
      </w:pPr>
      <w:r>
        <w:rPr>
          <w:rFonts w:cs="Arial"/>
        </w:rPr>
        <w:t>Data stored on portable electronic devices or removable media is the responsibility of the individual member of staff who operates the equipment.  It is the responsibility of this individual to ensure that:</w:t>
      </w:r>
      <w:r>
        <w:rPr>
          <w:rFonts w:cs="Arial"/>
        </w:rPr>
        <w:br/>
      </w:r>
    </w:p>
    <w:p w14:paraId="0E984973" w14:textId="77777777" w:rsidR="0032030F" w:rsidRDefault="0032030F" w:rsidP="0032030F">
      <w:pPr>
        <w:pStyle w:val="ListParagraph"/>
        <w:numPr>
          <w:ilvl w:val="0"/>
          <w:numId w:val="10"/>
        </w:numPr>
        <w:ind w:left="567" w:hanging="283"/>
        <w:rPr>
          <w:rFonts w:cs="Arial"/>
        </w:rPr>
      </w:pPr>
      <w:r>
        <w:rPr>
          <w:rFonts w:cs="Arial"/>
        </w:rPr>
        <w:t>Suitable backups of the data exist.</w:t>
      </w:r>
    </w:p>
    <w:p w14:paraId="034681AB" w14:textId="77777777" w:rsidR="0032030F" w:rsidRDefault="0032030F" w:rsidP="0032030F">
      <w:pPr>
        <w:pStyle w:val="ListParagraph"/>
        <w:numPr>
          <w:ilvl w:val="0"/>
          <w:numId w:val="10"/>
        </w:numPr>
        <w:ind w:left="567" w:hanging="283"/>
        <w:rPr>
          <w:rFonts w:cs="Arial"/>
        </w:rPr>
      </w:pPr>
      <w:r>
        <w:rPr>
          <w:rFonts w:cs="Arial"/>
        </w:rPr>
        <w:t>The data is appropriately encrypted.</w:t>
      </w:r>
    </w:p>
    <w:p w14:paraId="42E93C23" w14:textId="77777777" w:rsidR="0032030F" w:rsidRDefault="0032030F" w:rsidP="0032030F">
      <w:pPr>
        <w:pStyle w:val="ListParagraph"/>
        <w:numPr>
          <w:ilvl w:val="0"/>
          <w:numId w:val="10"/>
        </w:numPr>
        <w:ind w:left="567" w:hanging="283"/>
        <w:rPr>
          <w:rFonts w:cs="Arial"/>
        </w:rPr>
      </w:pPr>
      <w:r>
        <w:rPr>
          <w:rFonts w:cs="Arial"/>
        </w:rPr>
        <w:t>Data is not copied onto portable storage devices without first deploying appropriate encryption and protection measures.</w:t>
      </w:r>
    </w:p>
    <w:p w14:paraId="08B4DB58" w14:textId="77777777" w:rsidR="0032030F" w:rsidRDefault="0032030F" w:rsidP="0032030F">
      <w:pPr>
        <w:pStyle w:val="ListParagraph"/>
        <w:numPr>
          <w:ilvl w:val="0"/>
          <w:numId w:val="10"/>
        </w:numPr>
        <w:ind w:left="567" w:hanging="283"/>
        <w:rPr>
          <w:rFonts w:cs="Arial"/>
        </w:rPr>
      </w:pPr>
      <w:r>
        <w:rPr>
          <w:rFonts w:cs="Arial"/>
        </w:rPr>
        <w:t>Electronic devices such as laptops, mobile devices and computer media (USB devices, CDs, etc.) that contain sensitive data are not left unattended when offsite and are encrypted.</w:t>
      </w:r>
    </w:p>
    <w:p w14:paraId="1D4F742C" w14:textId="77777777" w:rsidR="0032030F" w:rsidRPr="00333116" w:rsidRDefault="0032030F" w:rsidP="0032030F">
      <w:pPr>
        <w:pStyle w:val="ListParagraph"/>
        <w:ind w:left="0"/>
        <w:rPr>
          <w:rFonts w:cs="Arial"/>
        </w:rPr>
      </w:pPr>
    </w:p>
    <w:p w14:paraId="0C286E1D" w14:textId="77777777" w:rsidR="0032030F" w:rsidRDefault="0032030F" w:rsidP="0032030F">
      <w:pPr>
        <w:pStyle w:val="ListParagraph"/>
        <w:ind w:left="0"/>
        <w:rPr>
          <w:rFonts w:cs="Arial"/>
        </w:rPr>
      </w:pPr>
      <w:r>
        <w:rPr>
          <w:rFonts w:cs="Arial"/>
        </w:rPr>
        <w:t>Staff who are using their home computers, laptops or tablets to access the College servers remotely need take no further action provided that personal/sensitive data is not subsequently stored locally.</w:t>
      </w:r>
    </w:p>
    <w:p w14:paraId="061515DF" w14:textId="77777777" w:rsidR="0032030F" w:rsidRDefault="0032030F" w:rsidP="0032030F">
      <w:pPr>
        <w:pStyle w:val="ListParagraph"/>
        <w:ind w:left="0"/>
        <w:rPr>
          <w:rFonts w:cs="Arial"/>
        </w:rPr>
      </w:pPr>
    </w:p>
    <w:p w14:paraId="71F4BC7D" w14:textId="77777777" w:rsidR="0032030F" w:rsidRPr="000A7267" w:rsidRDefault="0032030F" w:rsidP="0032030F">
      <w:pPr>
        <w:pStyle w:val="Default"/>
        <w:rPr>
          <w:rFonts w:ascii="FS Me" w:hAnsi="FS Me"/>
          <w:color w:val="auto"/>
          <w:sz w:val="22"/>
          <w:szCs w:val="22"/>
        </w:rPr>
      </w:pPr>
      <w:r w:rsidRPr="000A7267">
        <w:rPr>
          <w:rFonts w:ascii="FS Me" w:hAnsi="FS Me"/>
          <w:b/>
          <w:bCs/>
          <w:color w:val="auto"/>
          <w:sz w:val="22"/>
          <w:szCs w:val="22"/>
        </w:rPr>
        <w:t xml:space="preserve">Data breaches </w:t>
      </w:r>
    </w:p>
    <w:p w14:paraId="54EFF541" w14:textId="77777777" w:rsidR="0032030F" w:rsidRPr="000A7267" w:rsidRDefault="0032030F" w:rsidP="0032030F">
      <w:pPr>
        <w:pStyle w:val="Default"/>
        <w:rPr>
          <w:rFonts w:ascii="FS Me" w:hAnsi="FS Me"/>
          <w:color w:val="auto"/>
          <w:sz w:val="22"/>
          <w:szCs w:val="22"/>
        </w:rPr>
      </w:pPr>
      <w:r w:rsidRPr="000A7267">
        <w:rPr>
          <w:rFonts w:ascii="FS Me" w:hAnsi="FS Me"/>
          <w:color w:val="auto"/>
          <w:sz w:val="22"/>
          <w:szCs w:val="22"/>
        </w:rPr>
        <w:t xml:space="preserve">The term ‘personal data breach’ refers to a breach of security which has led to the destruction, loss, alteration, unauthorised disclosure of, or access to, personal data, for example ‘deliberate, unauthorised and unintentional’ incidents. Whilst most Personal data breaches happen </w:t>
      </w:r>
      <w:proofErr w:type="gramStart"/>
      <w:r w:rsidRPr="000A7267">
        <w:rPr>
          <w:rFonts w:ascii="FS Me" w:hAnsi="FS Me"/>
          <w:color w:val="auto"/>
          <w:sz w:val="22"/>
          <w:szCs w:val="22"/>
        </w:rPr>
        <w:t>as a result of</w:t>
      </w:r>
      <w:proofErr w:type="gramEnd"/>
      <w:r w:rsidRPr="000A7267">
        <w:rPr>
          <w:rFonts w:ascii="FS Me" w:hAnsi="FS Me"/>
          <w:color w:val="auto"/>
          <w:sz w:val="22"/>
          <w:szCs w:val="22"/>
        </w:rPr>
        <w:t xml:space="preserve"> action taken by a third party, they can also occur </w:t>
      </w:r>
      <w:proofErr w:type="gramStart"/>
      <w:r w:rsidRPr="000A7267">
        <w:rPr>
          <w:rFonts w:ascii="FS Me" w:hAnsi="FS Me"/>
          <w:color w:val="auto"/>
          <w:sz w:val="22"/>
          <w:szCs w:val="22"/>
        </w:rPr>
        <w:t>as a result of</w:t>
      </w:r>
      <w:proofErr w:type="gramEnd"/>
      <w:r w:rsidRPr="000A7267">
        <w:rPr>
          <w:rFonts w:ascii="FS Me" w:hAnsi="FS Me"/>
          <w:color w:val="auto"/>
          <w:sz w:val="22"/>
          <w:szCs w:val="22"/>
        </w:rPr>
        <w:t xml:space="preserve"> something someone internal does. </w:t>
      </w:r>
    </w:p>
    <w:p w14:paraId="14A0A38B" w14:textId="77777777" w:rsidR="0032030F" w:rsidRPr="000A7267" w:rsidRDefault="0032030F" w:rsidP="0032030F">
      <w:pPr>
        <w:pStyle w:val="Default"/>
        <w:rPr>
          <w:rFonts w:ascii="FS Me" w:hAnsi="FS Me"/>
          <w:color w:val="auto"/>
          <w:sz w:val="22"/>
          <w:szCs w:val="22"/>
        </w:rPr>
      </w:pPr>
    </w:p>
    <w:p w14:paraId="71AED8AB" w14:textId="77777777" w:rsidR="0032030F" w:rsidRPr="000A7267" w:rsidRDefault="0032030F" w:rsidP="0032030F">
      <w:pPr>
        <w:pStyle w:val="Default"/>
        <w:rPr>
          <w:rFonts w:ascii="FS Me" w:hAnsi="FS Me"/>
          <w:color w:val="auto"/>
          <w:sz w:val="22"/>
          <w:szCs w:val="22"/>
        </w:rPr>
      </w:pPr>
      <w:r w:rsidRPr="000A7267">
        <w:rPr>
          <w:rFonts w:ascii="FS Me" w:hAnsi="FS Me"/>
          <w:color w:val="auto"/>
          <w:sz w:val="22"/>
          <w:szCs w:val="22"/>
        </w:rPr>
        <w:t xml:space="preserve">There are three main types of </w:t>
      </w:r>
      <w:r>
        <w:rPr>
          <w:rFonts w:ascii="FS Me" w:hAnsi="FS Me"/>
          <w:color w:val="auto"/>
          <w:sz w:val="22"/>
          <w:szCs w:val="22"/>
        </w:rPr>
        <w:t>p</w:t>
      </w:r>
      <w:r w:rsidRPr="000A7267">
        <w:rPr>
          <w:rFonts w:ascii="FS Me" w:hAnsi="FS Me"/>
          <w:color w:val="auto"/>
          <w:sz w:val="22"/>
          <w:szCs w:val="22"/>
        </w:rPr>
        <w:t xml:space="preserve">ersonal data breach which are as follows: </w:t>
      </w:r>
      <w:r w:rsidRPr="000A7267">
        <w:rPr>
          <w:rFonts w:ascii="FS Me" w:hAnsi="FS Me"/>
          <w:color w:val="auto"/>
          <w:sz w:val="22"/>
          <w:szCs w:val="22"/>
        </w:rPr>
        <w:br/>
      </w:r>
    </w:p>
    <w:p w14:paraId="5BBB1BC5" w14:textId="77777777" w:rsidR="0032030F" w:rsidRPr="000A7267" w:rsidRDefault="0032030F" w:rsidP="0032030F">
      <w:pPr>
        <w:pStyle w:val="Default"/>
        <w:spacing w:after="25"/>
        <w:rPr>
          <w:rFonts w:ascii="FS Me" w:hAnsi="FS Me"/>
          <w:color w:val="auto"/>
          <w:sz w:val="22"/>
          <w:szCs w:val="22"/>
        </w:rPr>
      </w:pPr>
      <w:r w:rsidRPr="000A7267">
        <w:rPr>
          <w:rFonts w:ascii="FS Me" w:hAnsi="FS Me"/>
          <w:b/>
          <w:bCs/>
          <w:color w:val="auto"/>
          <w:sz w:val="22"/>
          <w:szCs w:val="22"/>
        </w:rPr>
        <w:lastRenderedPageBreak/>
        <w:t xml:space="preserve">1.Confidentiality breach </w:t>
      </w:r>
      <w:r w:rsidRPr="000A7267">
        <w:rPr>
          <w:rFonts w:ascii="FS Me" w:hAnsi="FS Me"/>
          <w:color w:val="auto"/>
          <w:sz w:val="22"/>
          <w:szCs w:val="22"/>
        </w:rPr>
        <w:t xml:space="preserve">- where there is an unauthorised or accidental disclosure of, or access to, </w:t>
      </w:r>
      <w:r>
        <w:rPr>
          <w:rFonts w:ascii="FS Me" w:hAnsi="FS Me"/>
          <w:color w:val="auto"/>
          <w:sz w:val="22"/>
          <w:szCs w:val="22"/>
        </w:rPr>
        <w:t>p</w:t>
      </w:r>
      <w:r w:rsidRPr="000A7267">
        <w:rPr>
          <w:rFonts w:ascii="FS Me" w:hAnsi="FS Me"/>
          <w:color w:val="auto"/>
          <w:sz w:val="22"/>
          <w:szCs w:val="22"/>
        </w:rPr>
        <w:t xml:space="preserve">ersonal data e.g. hacking, accessing internal systems to which you are not authorised to access, accessing personal data stored on a lost laptop, phone or other device, people “blagging” access to personal data they have no right to access, putting the wrong letter in the wrong envelope, sending an email to the wrong member of staff or student, or disclosing information over the phone to the wrong person </w:t>
      </w:r>
    </w:p>
    <w:p w14:paraId="342533F3" w14:textId="77777777" w:rsidR="0032030F" w:rsidRPr="000A7267" w:rsidRDefault="0032030F" w:rsidP="0032030F">
      <w:pPr>
        <w:pStyle w:val="Default"/>
        <w:spacing w:after="25"/>
        <w:rPr>
          <w:rFonts w:ascii="FS Me" w:hAnsi="FS Me"/>
          <w:color w:val="auto"/>
          <w:sz w:val="22"/>
          <w:szCs w:val="22"/>
        </w:rPr>
      </w:pPr>
    </w:p>
    <w:p w14:paraId="1246D3E3" w14:textId="77777777" w:rsidR="0032030F" w:rsidRPr="000A7267" w:rsidRDefault="0032030F" w:rsidP="0032030F">
      <w:pPr>
        <w:pStyle w:val="Default"/>
        <w:spacing w:after="25"/>
        <w:rPr>
          <w:rFonts w:ascii="FS Me" w:hAnsi="FS Me"/>
          <w:color w:val="auto"/>
          <w:sz w:val="22"/>
          <w:szCs w:val="22"/>
        </w:rPr>
      </w:pPr>
      <w:r w:rsidRPr="000A7267">
        <w:rPr>
          <w:rFonts w:ascii="FS Me" w:hAnsi="FS Me"/>
          <w:color w:val="auto"/>
          <w:sz w:val="22"/>
          <w:szCs w:val="22"/>
        </w:rPr>
        <w:t xml:space="preserve">2. </w:t>
      </w:r>
      <w:r w:rsidRPr="000A7267">
        <w:rPr>
          <w:rFonts w:ascii="FS Me" w:hAnsi="FS Me"/>
          <w:b/>
          <w:bCs/>
          <w:color w:val="auto"/>
          <w:sz w:val="22"/>
          <w:szCs w:val="22"/>
        </w:rPr>
        <w:t xml:space="preserve">Availability breach </w:t>
      </w:r>
      <w:r w:rsidRPr="000A7267">
        <w:rPr>
          <w:rFonts w:ascii="FS Me" w:hAnsi="FS Me"/>
          <w:color w:val="auto"/>
          <w:sz w:val="22"/>
          <w:szCs w:val="22"/>
        </w:rPr>
        <w:t>- where there is an accidental or unauthorised loss of access to, or destruction of, personal data e.g. loss of a memory stick, laptop or device, denial of service attack, infection of systems by ransom ware, deleting personal data in error, loss of access to personal data stored on systems, inability to restore access to personal data from back up, or loss of an encryption key</w:t>
      </w:r>
      <w:r w:rsidRPr="000A7267">
        <w:rPr>
          <w:rFonts w:ascii="FS Me" w:hAnsi="FS Me"/>
          <w:color w:val="auto"/>
          <w:sz w:val="22"/>
          <w:szCs w:val="22"/>
        </w:rPr>
        <w:br/>
        <w:t xml:space="preserve"> </w:t>
      </w:r>
    </w:p>
    <w:p w14:paraId="423B6070" w14:textId="77777777" w:rsidR="0032030F" w:rsidRPr="000A7267" w:rsidRDefault="0032030F" w:rsidP="0032030F">
      <w:pPr>
        <w:pStyle w:val="Default"/>
        <w:rPr>
          <w:rFonts w:ascii="FS Me" w:hAnsi="FS Me"/>
          <w:color w:val="auto"/>
          <w:sz w:val="22"/>
          <w:szCs w:val="22"/>
        </w:rPr>
      </w:pPr>
      <w:r w:rsidRPr="000A7267">
        <w:rPr>
          <w:rFonts w:ascii="FS Me" w:hAnsi="FS Me"/>
          <w:color w:val="auto"/>
          <w:sz w:val="22"/>
          <w:szCs w:val="22"/>
        </w:rPr>
        <w:t xml:space="preserve">3. </w:t>
      </w:r>
      <w:r w:rsidRPr="000A7267">
        <w:rPr>
          <w:rFonts w:ascii="FS Me" w:hAnsi="FS Me"/>
          <w:b/>
          <w:bCs/>
          <w:color w:val="auto"/>
          <w:sz w:val="22"/>
          <w:szCs w:val="22"/>
        </w:rPr>
        <w:t xml:space="preserve">Integrity breach </w:t>
      </w:r>
      <w:r w:rsidRPr="000A7267">
        <w:rPr>
          <w:rFonts w:ascii="FS Me" w:hAnsi="FS Me"/>
          <w:color w:val="auto"/>
          <w:sz w:val="22"/>
          <w:szCs w:val="22"/>
        </w:rPr>
        <w:t xml:space="preserve">- where there is an unauthorised or accidental alteration of personal data. </w:t>
      </w:r>
    </w:p>
    <w:p w14:paraId="7AEF92A2" w14:textId="77777777" w:rsidR="0032030F" w:rsidRPr="000A7267" w:rsidRDefault="0032030F" w:rsidP="0032030F">
      <w:pPr>
        <w:pStyle w:val="Default"/>
        <w:rPr>
          <w:rFonts w:ascii="FS Me" w:hAnsi="FS Me"/>
          <w:color w:val="auto"/>
          <w:sz w:val="22"/>
          <w:szCs w:val="22"/>
        </w:rPr>
      </w:pPr>
    </w:p>
    <w:p w14:paraId="53D94AE9" w14:textId="77777777" w:rsidR="0032030F" w:rsidRPr="000A7267" w:rsidRDefault="0032030F" w:rsidP="0032030F">
      <w:pPr>
        <w:pStyle w:val="Default"/>
        <w:rPr>
          <w:rFonts w:ascii="FS Me" w:hAnsi="FS Me"/>
          <w:color w:val="auto"/>
          <w:sz w:val="22"/>
          <w:szCs w:val="22"/>
        </w:rPr>
      </w:pPr>
      <w:r w:rsidRPr="000A7267">
        <w:rPr>
          <w:rFonts w:ascii="FS Me" w:hAnsi="FS Me"/>
          <w:b/>
          <w:bCs/>
          <w:color w:val="auto"/>
          <w:sz w:val="22"/>
          <w:szCs w:val="22"/>
        </w:rPr>
        <w:t xml:space="preserve">Notifying breaches to the ICO </w:t>
      </w:r>
    </w:p>
    <w:p w14:paraId="521BA270" w14:textId="77777777" w:rsidR="0032030F" w:rsidRPr="000A7267" w:rsidRDefault="0032030F" w:rsidP="0032030F">
      <w:pPr>
        <w:pStyle w:val="Default"/>
        <w:rPr>
          <w:rFonts w:ascii="FS Me" w:hAnsi="FS Me"/>
          <w:color w:val="auto"/>
          <w:sz w:val="22"/>
          <w:szCs w:val="22"/>
        </w:rPr>
      </w:pPr>
      <w:r w:rsidRPr="000A7267">
        <w:rPr>
          <w:rFonts w:ascii="FS Me" w:hAnsi="FS Me"/>
          <w:color w:val="auto"/>
          <w:sz w:val="22"/>
          <w:szCs w:val="22"/>
        </w:rPr>
        <w:t xml:space="preserve">As an organisation we </w:t>
      </w:r>
      <w:proofErr w:type="gramStart"/>
      <w:r w:rsidRPr="000A7267">
        <w:rPr>
          <w:rFonts w:ascii="FS Me" w:hAnsi="FS Me"/>
          <w:color w:val="auto"/>
          <w:sz w:val="22"/>
          <w:szCs w:val="22"/>
        </w:rPr>
        <w:t>have to</w:t>
      </w:r>
      <w:proofErr w:type="gramEnd"/>
      <w:r w:rsidRPr="000A7267">
        <w:rPr>
          <w:rFonts w:ascii="FS Me" w:hAnsi="FS Me"/>
          <w:color w:val="auto"/>
          <w:sz w:val="22"/>
          <w:szCs w:val="22"/>
        </w:rPr>
        <w:t xml:space="preserve"> report breaches to the Information Commissioner’s Office within 72 hours of detection where the breach is likely to result in a risk to the rights and freedoms of Individuals (Data Subjects). Failure to report a breach when required to do so may result in penalties and fines of up to €10 million, or 2% of an organisations global turnover. </w:t>
      </w:r>
      <w:r w:rsidRPr="000A7267">
        <w:rPr>
          <w:rFonts w:ascii="FS Me" w:hAnsi="FS Me"/>
          <w:color w:val="auto"/>
          <w:sz w:val="22"/>
          <w:szCs w:val="22"/>
        </w:rPr>
        <w:br/>
      </w:r>
    </w:p>
    <w:p w14:paraId="09337BB5" w14:textId="77777777" w:rsidR="0032030F" w:rsidRPr="000A7267" w:rsidRDefault="0032030F" w:rsidP="0032030F">
      <w:pPr>
        <w:pStyle w:val="Default"/>
        <w:rPr>
          <w:rFonts w:ascii="FS Me" w:hAnsi="FS Me"/>
          <w:color w:val="auto"/>
          <w:sz w:val="22"/>
          <w:szCs w:val="22"/>
        </w:rPr>
      </w:pPr>
      <w:r w:rsidRPr="000A7267">
        <w:rPr>
          <w:rFonts w:ascii="FS Me" w:hAnsi="FS Me"/>
          <w:b/>
          <w:bCs/>
          <w:color w:val="auto"/>
          <w:sz w:val="22"/>
          <w:szCs w:val="22"/>
        </w:rPr>
        <w:t xml:space="preserve">Notifying breaches to Individuals (Data Subjects) affected </w:t>
      </w:r>
    </w:p>
    <w:p w14:paraId="171D7A24" w14:textId="77777777" w:rsidR="0032030F" w:rsidRDefault="0032030F" w:rsidP="0032030F">
      <w:pPr>
        <w:pStyle w:val="Default"/>
        <w:rPr>
          <w:rFonts w:ascii="FS Me" w:hAnsi="FS Me"/>
          <w:color w:val="auto"/>
          <w:sz w:val="22"/>
          <w:szCs w:val="22"/>
        </w:rPr>
      </w:pPr>
      <w:r w:rsidRPr="000A7267">
        <w:rPr>
          <w:rFonts w:ascii="FS Me" w:hAnsi="FS Me"/>
          <w:color w:val="auto"/>
          <w:sz w:val="22"/>
          <w:szCs w:val="22"/>
        </w:rPr>
        <w:t xml:space="preserve">We will notify the Individuals (Data Subjects) affected by the Data Breach as soon as possible where the breach is likely to result in a high risk to their rights and freedoms, for example identity theft or fraud or where the breach may give rise to discrimination. </w:t>
      </w:r>
      <w:r w:rsidRPr="000A7267">
        <w:rPr>
          <w:rFonts w:ascii="FS Me" w:hAnsi="FS Me"/>
          <w:color w:val="auto"/>
          <w:sz w:val="22"/>
          <w:szCs w:val="22"/>
        </w:rPr>
        <w:br/>
      </w:r>
    </w:p>
    <w:p w14:paraId="60E37112" w14:textId="77777777" w:rsidR="0032030F" w:rsidRPr="000A7267" w:rsidRDefault="0032030F" w:rsidP="0032030F">
      <w:pPr>
        <w:pStyle w:val="Default"/>
        <w:rPr>
          <w:rFonts w:ascii="FS Me" w:hAnsi="FS Me"/>
          <w:color w:val="auto"/>
          <w:sz w:val="22"/>
          <w:szCs w:val="22"/>
        </w:rPr>
      </w:pPr>
      <w:r w:rsidRPr="000A7267">
        <w:rPr>
          <w:rFonts w:ascii="FS Me" w:hAnsi="FS Me"/>
          <w:color w:val="auto"/>
          <w:sz w:val="22"/>
          <w:szCs w:val="22"/>
        </w:rPr>
        <w:t xml:space="preserve">Whilst we are still required to notify the ICO, we are not obliged to notify the Individuals (Data Subjects) affected where: </w:t>
      </w:r>
      <w:r w:rsidRPr="000A7267">
        <w:rPr>
          <w:rFonts w:ascii="FS Me" w:hAnsi="FS Me"/>
          <w:color w:val="auto"/>
          <w:sz w:val="22"/>
          <w:szCs w:val="22"/>
        </w:rPr>
        <w:br/>
      </w:r>
    </w:p>
    <w:p w14:paraId="1075B002" w14:textId="77777777" w:rsidR="0032030F" w:rsidRPr="000A7267" w:rsidRDefault="0032030F" w:rsidP="00AA0449">
      <w:pPr>
        <w:pStyle w:val="Default"/>
        <w:numPr>
          <w:ilvl w:val="0"/>
          <w:numId w:val="31"/>
        </w:numPr>
        <w:spacing w:after="34"/>
        <w:rPr>
          <w:rFonts w:ascii="FS Me" w:hAnsi="FS Me"/>
          <w:color w:val="auto"/>
          <w:sz w:val="22"/>
          <w:szCs w:val="22"/>
        </w:rPr>
      </w:pPr>
      <w:r w:rsidRPr="000A7267">
        <w:rPr>
          <w:rFonts w:ascii="FS Me" w:hAnsi="FS Me"/>
          <w:color w:val="auto"/>
          <w:sz w:val="22"/>
          <w:szCs w:val="22"/>
        </w:rPr>
        <w:t xml:space="preserve">There are technological and organisational protection measures in place (e.g. encryption) </w:t>
      </w:r>
    </w:p>
    <w:p w14:paraId="0DEE08DB" w14:textId="77777777" w:rsidR="0032030F" w:rsidRPr="000A7267" w:rsidRDefault="0032030F" w:rsidP="00AA0449">
      <w:pPr>
        <w:pStyle w:val="Default"/>
        <w:numPr>
          <w:ilvl w:val="0"/>
          <w:numId w:val="31"/>
        </w:numPr>
        <w:rPr>
          <w:rFonts w:ascii="FS Me" w:hAnsi="FS Me"/>
          <w:color w:val="auto"/>
          <w:sz w:val="22"/>
          <w:szCs w:val="22"/>
        </w:rPr>
      </w:pPr>
      <w:r w:rsidRPr="000A7267">
        <w:rPr>
          <w:rFonts w:ascii="FS Me" w:hAnsi="FS Me"/>
          <w:color w:val="auto"/>
          <w:sz w:val="22"/>
          <w:szCs w:val="22"/>
        </w:rPr>
        <w:t xml:space="preserve">We have taken action to eliminate the high risk </w:t>
      </w:r>
    </w:p>
    <w:p w14:paraId="7FD68203" w14:textId="77777777" w:rsidR="0032030F" w:rsidRPr="000A7267" w:rsidRDefault="0032030F" w:rsidP="00AA0449">
      <w:pPr>
        <w:pStyle w:val="Default"/>
        <w:numPr>
          <w:ilvl w:val="0"/>
          <w:numId w:val="31"/>
        </w:numPr>
        <w:rPr>
          <w:rFonts w:ascii="FS Me" w:hAnsi="FS Me"/>
          <w:color w:val="auto"/>
          <w:sz w:val="22"/>
          <w:szCs w:val="22"/>
        </w:rPr>
      </w:pPr>
      <w:r w:rsidRPr="000A7267">
        <w:rPr>
          <w:rFonts w:ascii="FS Me" w:hAnsi="FS Me"/>
          <w:color w:val="auto"/>
          <w:sz w:val="22"/>
          <w:szCs w:val="22"/>
        </w:rPr>
        <w:t>It would involve disproportionate effort</w:t>
      </w:r>
    </w:p>
    <w:p w14:paraId="63469FBA" w14:textId="77777777" w:rsidR="0032030F" w:rsidRPr="000A7267" w:rsidRDefault="0032030F" w:rsidP="0032030F">
      <w:pPr>
        <w:pStyle w:val="Default"/>
        <w:rPr>
          <w:rFonts w:ascii="FS Me" w:hAnsi="FS Me"/>
          <w:color w:val="auto"/>
          <w:sz w:val="22"/>
          <w:szCs w:val="22"/>
        </w:rPr>
      </w:pPr>
    </w:p>
    <w:p w14:paraId="276A9F7A" w14:textId="77777777" w:rsidR="0032030F" w:rsidRPr="000A7267" w:rsidRDefault="0032030F" w:rsidP="0032030F">
      <w:pPr>
        <w:pStyle w:val="Default"/>
        <w:rPr>
          <w:rFonts w:ascii="FS Me" w:hAnsi="FS Me"/>
          <w:color w:val="auto"/>
          <w:sz w:val="22"/>
          <w:szCs w:val="22"/>
        </w:rPr>
      </w:pPr>
      <w:r w:rsidRPr="000A7267">
        <w:rPr>
          <w:rFonts w:ascii="FS Me" w:hAnsi="FS Me"/>
          <w:b/>
          <w:bCs/>
          <w:color w:val="auto"/>
          <w:sz w:val="22"/>
          <w:szCs w:val="22"/>
        </w:rPr>
        <w:t xml:space="preserve">Reporting a breach or concern </w:t>
      </w:r>
    </w:p>
    <w:p w14:paraId="4074DD4B" w14:textId="77777777" w:rsidR="0032030F" w:rsidRPr="000A7267" w:rsidRDefault="0032030F" w:rsidP="00AA0449">
      <w:pPr>
        <w:pStyle w:val="Default"/>
        <w:numPr>
          <w:ilvl w:val="0"/>
          <w:numId w:val="32"/>
        </w:numPr>
        <w:spacing w:after="34"/>
        <w:rPr>
          <w:rFonts w:ascii="FS Me" w:hAnsi="FS Me"/>
          <w:color w:val="auto"/>
          <w:sz w:val="22"/>
          <w:szCs w:val="22"/>
        </w:rPr>
      </w:pPr>
      <w:r w:rsidRPr="000A7267">
        <w:rPr>
          <w:rFonts w:ascii="FS Me" w:hAnsi="FS Me"/>
          <w:color w:val="auto"/>
          <w:sz w:val="22"/>
          <w:szCs w:val="22"/>
        </w:rPr>
        <w:t xml:space="preserve">Data breach and data concerns within the College will be notified to the Head of Department </w:t>
      </w:r>
      <w:r w:rsidRPr="00470D6E">
        <w:rPr>
          <w:rFonts w:ascii="FS Me" w:hAnsi="FS Me"/>
          <w:color w:val="auto"/>
          <w:sz w:val="22"/>
          <w:szCs w:val="22"/>
        </w:rPr>
        <w:t xml:space="preserve">and Information Governance </w:t>
      </w:r>
      <w:r w:rsidRPr="000A7267">
        <w:rPr>
          <w:rFonts w:ascii="FS Me" w:hAnsi="FS Me"/>
          <w:color w:val="auto"/>
          <w:sz w:val="22"/>
          <w:szCs w:val="22"/>
        </w:rPr>
        <w:t>Officer immediately as per the Data Breach Management Procedure - see flowchart at Appendix 1</w:t>
      </w:r>
      <w:r>
        <w:rPr>
          <w:rFonts w:ascii="FS Me" w:hAnsi="FS Me"/>
          <w:color w:val="auto"/>
          <w:sz w:val="22"/>
          <w:szCs w:val="22"/>
        </w:rPr>
        <w:t>.</w:t>
      </w:r>
    </w:p>
    <w:p w14:paraId="5E5A5525" w14:textId="77777777" w:rsidR="0032030F" w:rsidRDefault="0032030F" w:rsidP="00AA0449">
      <w:pPr>
        <w:pStyle w:val="Default"/>
        <w:numPr>
          <w:ilvl w:val="0"/>
          <w:numId w:val="32"/>
        </w:numPr>
        <w:spacing w:after="34"/>
        <w:rPr>
          <w:rFonts w:ascii="FS Me" w:hAnsi="FS Me"/>
          <w:color w:val="auto"/>
          <w:sz w:val="22"/>
          <w:szCs w:val="22"/>
        </w:rPr>
      </w:pPr>
      <w:r w:rsidRPr="00207303">
        <w:rPr>
          <w:rFonts w:ascii="FS Me" w:hAnsi="FS Me"/>
          <w:color w:val="auto"/>
          <w:sz w:val="22"/>
          <w:szCs w:val="22"/>
        </w:rPr>
        <w:t>Data breach and data concerns from those outside the College should be made to the Information Governance Officer</w:t>
      </w:r>
      <w:r>
        <w:rPr>
          <w:rFonts w:ascii="FS Me" w:hAnsi="FS Me"/>
          <w:color w:val="auto"/>
          <w:sz w:val="22"/>
          <w:szCs w:val="22"/>
        </w:rPr>
        <w:t>.</w:t>
      </w:r>
    </w:p>
    <w:p w14:paraId="4A81508C" w14:textId="77777777" w:rsidR="0032030F" w:rsidRPr="00CF2AA7" w:rsidRDefault="0032030F" w:rsidP="00AA0449">
      <w:pPr>
        <w:pStyle w:val="Default"/>
        <w:numPr>
          <w:ilvl w:val="0"/>
          <w:numId w:val="32"/>
        </w:numPr>
        <w:spacing w:after="34"/>
        <w:rPr>
          <w:rFonts w:ascii="FS Me" w:hAnsi="FS Me"/>
          <w:color w:val="auto"/>
          <w:sz w:val="22"/>
          <w:szCs w:val="22"/>
        </w:rPr>
      </w:pPr>
      <w:r w:rsidRPr="00CF2AA7">
        <w:rPr>
          <w:rFonts w:ascii="FS Me" w:hAnsi="FS Me"/>
          <w:color w:val="auto"/>
          <w:sz w:val="22"/>
          <w:szCs w:val="22"/>
        </w:rPr>
        <w:t xml:space="preserve">We will follow guidance from the ICO where necessary to determine if the breach is reportable. </w:t>
      </w:r>
    </w:p>
    <w:p w14:paraId="5DFBD81C" w14:textId="77777777" w:rsidR="0032030F" w:rsidRDefault="0032030F" w:rsidP="00AA0449">
      <w:pPr>
        <w:pStyle w:val="Default"/>
        <w:numPr>
          <w:ilvl w:val="0"/>
          <w:numId w:val="32"/>
        </w:numPr>
        <w:rPr>
          <w:rFonts w:ascii="FS Me" w:hAnsi="FS Me"/>
          <w:color w:val="auto"/>
          <w:sz w:val="22"/>
          <w:szCs w:val="22"/>
        </w:rPr>
      </w:pPr>
      <w:r w:rsidRPr="000A7267">
        <w:rPr>
          <w:rFonts w:ascii="FS Me" w:hAnsi="FS Me"/>
          <w:color w:val="auto"/>
          <w:sz w:val="22"/>
          <w:szCs w:val="22"/>
        </w:rPr>
        <w:t>We will maintain a register of Data Breach incidents and concerns</w:t>
      </w:r>
      <w:r>
        <w:rPr>
          <w:rFonts w:ascii="FS Me" w:hAnsi="FS Me"/>
          <w:color w:val="auto"/>
          <w:sz w:val="22"/>
          <w:szCs w:val="22"/>
        </w:rPr>
        <w:t>.</w:t>
      </w:r>
    </w:p>
    <w:p w14:paraId="219E8E6E" w14:textId="77777777" w:rsidR="0032030F" w:rsidRPr="000A7267" w:rsidRDefault="0032030F" w:rsidP="0032030F">
      <w:pPr>
        <w:pStyle w:val="Default"/>
        <w:rPr>
          <w:rFonts w:ascii="FS Me" w:hAnsi="FS Me"/>
          <w:color w:val="auto"/>
          <w:sz w:val="22"/>
          <w:szCs w:val="22"/>
        </w:rPr>
      </w:pPr>
    </w:p>
    <w:p w14:paraId="76DCFC51" w14:textId="77777777" w:rsidR="00935EFD" w:rsidRPr="00935EFD" w:rsidRDefault="00935EFD" w:rsidP="00935EFD">
      <w:pPr>
        <w:pStyle w:val="Heading2"/>
      </w:pPr>
      <w:r w:rsidRPr="00935EFD">
        <w:t>Data Protection Impact Assessments (DPIA)</w:t>
      </w:r>
    </w:p>
    <w:p w14:paraId="16C8AF42" w14:textId="77777777" w:rsidR="00935EFD" w:rsidRPr="00935EFD" w:rsidRDefault="00935EFD" w:rsidP="00935EFD">
      <w:r w:rsidRPr="00935EFD">
        <w:t>The Data Protection Act 2018 introduces a new requirement to carry out a risk assessment in relation to the use of Personal Data for a new service, product or process. This must be done prior to the processing via a Data Protection Impact Assessment (“DPIA”). A DPIA should be started as early as practical in the design of processing operations. A DPIA is not a prohibition on using Personal Data but is an assessment of issues affecting Personal Data which need to be considered before a new product/service/process is rolled out. The process is designed to:</w:t>
      </w:r>
    </w:p>
    <w:p w14:paraId="2BF825F5" w14:textId="77777777" w:rsidR="00935EFD" w:rsidRPr="00935EFD" w:rsidRDefault="00935EFD" w:rsidP="00935EFD"/>
    <w:p w14:paraId="69D4FD92" w14:textId="77777777" w:rsidR="00935EFD" w:rsidRPr="00935EFD" w:rsidRDefault="00935EFD" w:rsidP="004B521E">
      <w:pPr>
        <w:pStyle w:val="ListParagraph"/>
        <w:numPr>
          <w:ilvl w:val="0"/>
          <w:numId w:val="34"/>
        </w:numPr>
      </w:pPr>
      <w:r w:rsidRPr="00935EFD">
        <w:lastRenderedPageBreak/>
        <w:t>describe the collection and use of Personal Data;</w:t>
      </w:r>
    </w:p>
    <w:p w14:paraId="2B10B484" w14:textId="77777777" w:rsidR="00935EFD" w:rsidRPr="00935EFD" w:rsidRDefault="00935EFD" w:rsidP="004B521E">
      <w:pPr>
        <w:pStyle w:val="ListParagraph"/>
        <w:numPr>
          <w:ilvl w:val="0"/>
          <w:numId w:val="34"/>
        </w:numPr>
      </w:pPr>
      <w:r w:rsidRPr="00935EFD">
        <w:t>assess its necessity and its proportionality in relation to the purposes;</w:t>
      </w:r>
    </w:p>
    <w:p w14:paraId="3AE9E3B3" w14:textId="77777777" w:rsidR="00935EFD" w:rsidRPr="00935EFD" w:rsidRDefault="00935EFD" w:rsidP="004B521E">
      <w:pPr>
        <w:pStyle w:val="ListParagraph"/>
        <w:numPr>
          <w:ilvl w:val="0"/>
          <w:numId w:val="34"/>
        </w:numPr>
      </w:pPr>
      <w:r w:rsidRPr="00935EFD">
        <w:t>assess the risks to the rights and freedoms of individuals; and</w:t>
      </w:r>
    </w:p>
    <w:p w14:paraId="39D12943" w14:textId="77777777" w:rsidR="00935EFD" w:rsidRPr="00935EFD" w:rsidRDefault="00935EFD" w:rsidP="004B521E">
      <w:pPr>
        <w:pStyle w:val="ListParagraph"/>
        <w:numPr>
          <w:ilvl w:val="0"/>
          <w:numId w:val="34"/>
        </w:numPr>
      </w:pPr>
      <w:r w:rsidRPr="00935EFD">
        <w:t>the measures to address the risks.</w:t>
      </w:r>
    </w:p>
    <w:p w14:paraId="39B0111C" w14:textId="77777777" w:rsidR="004B521E" w:rsidRDefault="004B521E" w:rsidP="004B521E"/>
    <w:p w14:paraId="2828C403" w14:textId="06C47458" w:rsidR="00935EFD" w:rsidRPr="00935EFD" w:rsidRDefault="00935EFD" w:rsidP="004B521E">
      <w:r w:rsidRPr="00935EFD">
        <w:t>Where a DPIA reveals risks, which are not appropriately mitigated the ICO must be consulted.</w:t>
      </w:r>
    </w:p>
    <w:p w14:paraId="3EF4644F" w14:textId="77777777" w:rsidR="00935EFD" w:rsidRPr="00935EFD" w:rsidRDefault="00935EFD" w:rsidP="00935EFD"/>
    <w:p w14:paraId="117D7B83" w14:textId="6E82E953" w:rsidR="00935EFD" w:rsidRPr="00935EFD" w:rsidRDefault="00935EFD" w:rsidP="00935EFD">
      <w:r w:rsidRPr="00935EFD">
        <w:t>Whe</w:t>
      </w:r>
      <w:r w:rsidR="004B521E">
        <w:t xml:space="preserve">n the College </w:t>
      </w:r>
      <w:r w:rsidRPr="00935EFD">
        <w:t xml:space="preserve">is launching or proposing to adopt a new process, product or service which involves Personal Data, </w:t>
      </w:r>
      <w:r w:rsidR="004B521E">
        <w:t xml:space="preserve">the College </w:t>
      </w:r>
      <w:r w:rsidRPr="00935EFD">
        <w:t xml:space="preserve">needs to consider whether it needs to carry out a DPIA as part of the project initiation process. </w:t>
      </w:r>
      <w:r w:rsidR="004B521E">
        <w:t xml:space="preserve">The College </w:t>
      </w:r>
      <w:r w:rsidRPr="00935EFD">
        <w:t xml:space="preserve">needs to carry out DPIA at an early stage in the process i.e. prior to procurement of a new software system, so that </w:t>
      </w:r>
      <w:r w:rsidR="004B521E">
        <w:t xml:space="preserve">the College </w:t>
      </w:r>
      <w:r w:rsidRPr="00935EFD">
        <w:t>can identify and fix problems with its proposed new process, product or service at an early stage, reducing the associated costs and damage to reputation, which might otherwise occur.</w:t>
      </w:r>
    </w:p>
    <w:p w14:paraId="15F802CB" w14:textId="77777777" w:rsidR="00935EFD" w:rsidRPr="00935EFD" w:rsidRDefault="00935EFD" w:rsidP="00935EFD"/>
    <w:p w14:paraId="668FF40B" w14:textId="1421CDB7" w:rsidR="00935EFD" w:rsidRPr="00935EFD" w:rsidRDefault="00935EFD" w:rsidP="00935EFD">
      <w:r w:rsidRPr="00935EFD">
        <w:t xml:space="preserve">Situations where </w:t>
      </w:r>
      <w:r w:rsidR="004B521E">
        <w:t xml:space="preserve">the College </w:t>
      </w:r>
      <w:r w:rsidRPr="00935EFD">
        <w:t xml:space="preserve">may have to carry out a </w:t>
      </w:r>
      <w:r w:rsidR="004B521E">
        <w:t>DPIA</w:t>
      </w:r>
      <w:r w:rsidRPr="00935EFD">
        <w:t xml:space="preserve"> include the following (please note that this list is not exhaustive):</w:t>
      </w:r>
    </w:p>
    <w:p w14:paraId="3B924315" w14:textId="77777777" w:rsidR="00935EFD" w:rsidRPr="00935EFD" w:rsidRDefault="00935EFD" w:rsidP="00935EFD"/>
    <w:p w14:paraId="7524447B" w14:textId="77777777" w:rsidR="00935EFD" w:rsidRPr="00935EFD" w:rsidRDefault="00935EFD" w:rsidP="004B521E">
      <w:pPr>
        <w:pStyle w:val="ListParagraph"/>
        <w:numPr>
          <w:ilvl w:val="0"/>
          <w:numId w:val="35"/>
        </w:numPr>
      </w:pPr>
      <w:r w:rsidRPr="00935EFD">
        <w:t>large scale and systematic use of Personal Data for the purposes of Automated Decision Making or Profiling where legal or similarly significant decisions are made;</w:t>
      </w:r>
    </w:p>
    <w:p w14:paraId="0B642A4F" w14:textId="77777777" w:rsidR="00935EFD" w:rsidRPr="00935EFD" w:rsidRDefault="00935EFD" w:rsidP="004B521E">
      <w:pPr>
        <w:pStyle w:val="ListParagraph"/>
        <w:numPr>
          <w:ilvl w:val="0"/>
          <w:numId w:val="35"/>
        </w:numPr>
      </w:pPr>
      <w:r w:rsidRPr="00935EFD">
        <w:t>large scale use of Special Categories of Personal Data, or Personal Data relating to criminal convictions and offences e.g. the use of high volumes of health data; or</w:t>
      </w:r>
    </w:p>
    <w:p w14:paraId="1CB7C37C" w14:textId="77777777" w:rsidR="00935EFD" w:rsidRPr="00935EFD" w:rsidRDefault="00935EFD" w:rsidP="004B521E">
      <w:pPr>
        <w:pStyle w:val="ListParagraph"/>
        <w:numPr>
          <w:ilvl w:val="0"/>
          <w:numId w:val="35"/>
        </w:numPr>
      </w:pPr>
      <w:r w:rsidRPr="00935EFD">
        <w:t>systematic monitoring of public areas on a large scale e.g. CCTV cameras</w:t>
      </w:r>
    </w:p>
    <w:p w14:paraId="50D33B05" w14:textId="77777777" w:rsidR="00935EFD" w:rsidRPr="00935EFD" w:rsidRDefault="00935EFD" w:rsidP="004B521E">
      <w:pPr>
        <w:pStyle w:val="ListParagraph"/>
        <w:numPr>
          <w:ilvl w:val="0"/>
          <w:numId w:val="35"/>
        </w:numPr>
      </w:pPr>
      <w:r w:rsidRPr="00935EFD">
        <w:t>Introduction of an IT system which processes large amounts of personal data</w:t>
      </w:r>
    </w:p>
    <w:p w14:paraId="1258F73C" w14:textId="77777777" w:rsidR="004B521E" w:rsidRDefault="004B521E" w:rsidP="00935EFD"/>
    <w:p w14:paraId="02960F33" w14:textId="500EDD2A" w:rsidR="0032030F" w:rsidRPr="00935EFD" w:rsidRDefault="00935EFD" w:rsidP="00935EFD">
      <w:r w:rsidRPr="00935EFD">
        <w:t xml:space="preserve">All DPIAs must be reviewed and approved by the </w:t>
      </w:r>
      <w:r w:rsidR="004B521E">
        <w:t xml:space="preserve">either the </w:t>
      </w:r>
      <w:r w:rsidRPr="00935EFD">
        <w:t>Data Protection Officer</w:t>
      </w:r>
      <w:r w:rsidR="004B521E">
        <w:t xml:space="preserve"> or the Information Governance Officer</w:t>
      </w:r>
      <w:r w:rsidRPr="00935EFD">
        <w:t>.</w:t>
      </w:r>
    </w:p>
    <w:p w14:paraId="595F54AA" w14:textId="77777777" w:rsidR="00935EFD" w:rsidRPr="008313BA" w:rsidRDefault="00935EFD" w:rsidP="00935EFD"/>
    <w:p w14:paraId="0AB94292" w14:textId="63A5D3CC" w:rsidR="007713F1" w:rsidRPr="004B5308" w:rsidRDefault="007713F1" w:rsidP="007713F1">
      <w:pPr>
        <w:pStyle w:val="Heading2"/>
      </w:pPr>
      <w:r>
        <w:t>Data Sharing</w:t>
      </w:r>
    </w:p>
    <w:p w14:paraId="003B9350" w14:textId="3A63C9AE" w:rsidR="007713F1" w:rsidRDefault="007713F1" w:rsidP="007713F1">
      <w:pPr>
        <w:rPr>
          <w:rFonts w:cs="Arial"/>
        </w:rPr>
      </w:pPr>
      <w:r>
        <w:rPr>
          <w:rFonts w:cs="Arial"/>
        </w:rPr>
        <w:t xml:space="preserve">In many cases, the </w:t>
      </w:r>
      <w:r w:rsidR="009A4B64">
        <w:rPr>
          <w:rFonts w:cs="Arial"/>
        </w:rPr>
        <w:t>College</w:t>
      </w:r>
      <w:r>
        <w:rPr>
          <w:rFonts w:cs="Arial"/>
        </w:rPr>
        <w:t xml:space="preserve"> can only process personal data with the consent of the individual.  In some cases, if the data is sensitive, express consent, must be obtained.  Agreement to the </w:t>
      </w:r>
      <w:r w:rsidR="009A4B64">
        <w:rPr>
          <w:rFonts w:cs="Arial"/>
        </w:rPr>
        <w:t>College</w:t>
      </w:r>
      <w:r>
        <w:rPr>
          <w:rFonts w:cs="Arial"/>
        </w:rPr>
        <w:t xml:space="preserve"> processing some specified classes of personal data is a condition of acceptance of a student onto any course, and a condition of employment for staff.  This includes information about previous criminal convictions.</w:t>
      </w:r>
    </w:p>
    <w:p w14:paraId="088F275A" w14:textId="77777777" w:rsidR="007713F1" w:rsidRDefault="007713F1" w:rsidP="007713F1">
      <w:pPr>
        <w:rPr>
          <w:rFonts w:cs="Arial"/>
        </w:rPr>
      </w:pPr>
    </w:p>
    <w:p w14:paraId="76E55F84" w14:textId="5D41A76B" w:rsidR="007713F1" w:rsidRDefault="007713F1" w:rsidP="007713F1">
      <w:pPr>
        <w:rPr>
          <w:rFonts w:cs="Arial"/>
        </w:rPr>
      </w:pPr>
      <w:r>
        <w:rPr>
          <w:rFonts w:cs="Arial"/>
        </w:rPr>
        <w:t xml:space="preserve">Some jobs or courses will bring the applicants into contact with children, including young people between the ages of </w:t>
      </w:r>
      <w:r w:rsidR="00FD4386">
        <w:rPr>
          <w:rFonts w:cs="Arial"/>
        </w:rPr>
        <w:t>14</w:t>
      </w:r>
      <w:r>
        <w:rPr>
          <w:rFonts w:cs="Arial"/>
        </w:rPr>
        <w:t xml:space="preserve"> and 18.  The </w:t>
      </w:r>
      <w:r w:rsidR="009A4B64">
        <w:rPr>
          <w:rFonts w:cs="Arial"/>
        </w:rPr>
        <w:t>College</w:t>
      </w:r>
      <w:r>
        <w:rPr>
          <w:rFonts w:cs="Arial"/>
        </w:rPr>
        <w:t xml:space="preserve"> has a duty under the Children Act and other legislation to ensure that staff are suitable for the job, and students for the courses offered.  The </w:t>
      </w:r>
      <w:r w:rsidR="009A4B64">
        <w:rPr>
          <w:rFonts w:cs="Arial"/>
        </w:rPr>
        <w:t>College</w:t>
      </w:r>
      <w:r>
        <w:rPr>
          <w:rFonts w:cs="Arial"/>
        </w:rPr>
        <w:t xml:space="preserve"> also has a duty of care to all staff and students and must therefore make sure that employees and those who use the </w:t>
      </w:r>
      <w:r w:rsidR="009A4B64">
        <w:rPr>
          <w:rFonts w:cs="Arial"/>
        </w:rPr>
        <w:t>College</w:t>
      </w:r>
      <w:r>
        <w:rPr>
          <w:rFonts w:cs="Arial"/>
        </w:rPr>
        <w:t xml:space="preserve"> facilities do not pose a threat or danger to other users.</w:t>
      </w:r>
    </w:p>
    <w:p w14:paraId="588E3F88" w14:textId="77777777" w:rsidR="007713F1" w:rsidRDefault="007713F1" w:rsidP="007713F1">
      <w:pPr>
        <w:rPr>
          <w:rFonts w:cs="Arial"/>
        </w:rPr>
      </w:pPr>
    </w:p>
    <w:p w14:paraId="64282762" w14:textId="393756FE" w:rsidR="007713F1" w:rsidRDefault="007713F1" w:rsidP="007713F1">
      <w:pPr>
        <w:rPr>
          <w:rFonts w:cs="Arial"/>
        </w:rPr>
      </w:pPr>
      <w:r>
        <w:rPr>
          <w:rFonts w:cs="Arial"/>
        </w:rPr>
        <w:t xml:space="preserve">The </w:t>
      </w:r>
      <w:r w:rsidR="009A4B64">
        <w:rPr>
          <w:rFonts w:cs="Arial"/>
        </w:rPr>
        <w:t>College</w:t>
      </w:r>
      <w:r>
        <w:rPr>
          <w:rFonts w:cs="Arial"/>
        </w:rPr>
        <w:t xml:space="preserve"> will also ask for information about </w:t>
      </w:r>
      <w:proofErr w:type="gramStart"/>
      <w:r>
        <w:rPr>
          <w:rFonts w:cs="Arial"/>
        </w:rPr>
        <w:t>particular health</w:t>
      </w:r>
      <w:proofErr w:type="gramEnd"/>
      <w:r>
        <w:rPr>
          <w:rFonts w:cs="Arial"/>
        </w:rPr>
        <w:t xml:space="preserve"> needs, such as allergies to </w:t>
      </w:r>
      <w:proofErr w:type="gramStart"/>
      <w:r>
        <w:rPr>
          <w:rFonts w:cs="Arial"/>
        </w:rPr>
        <w:t>particular forms</w:t>
      </w:r>
      <w:proofErr w:type="gramEnd"/>
      <w:r>
        <w:rPr>
          <w:rFonts w:cs="Arial"/>
        </w:rPr>
        <w:t xml:space="preserve"> of medication, or any conditions such as asthma or diabetes.  The </w:t>
      </w:r>
      <w:r w:rsidR="009A4B64">
        <w:rPr>
          <w:rFonts w:cs="Arial"/>
        </w:rPr>
        <w:t>College</w:t>
      </w:r>
      <w:r>
        <w:rPr>
          <w:rFonts w:cs="Arial"/>
        </w:rPr>
        <w:t xml:space="preserve"> will only use the information in the protection of the health and safety of the </w:t>
      </w:r>
      <w:proofErr w:type="gramStart"/>
      <w:r>
        <w:rPr>
          <w:rFonts w:cs="Arial"/>
        </w:rPr>
        <w:t>individual, but</w:t>
      </w:r>
      <w:proofErr w:type="gramEnd"/>
      <w:r>
        <w:rPr>
          <w:rFonts w:cs="Arial"/>
        </w:rPr>
        <w:t xml:space="preserve"> will need consent to process in the event of a medical emergency, for example.</w:t>
      </w:r>
    </w:p>
    <w:p w14:paraId="737BD8C7" w14:textId="77777777" w:rsidR="007713F1" w:rsidRDefault="007713F1" w:rsidP="007713F1">
      <w:pPr>
        <w:rPr>
          <w:rFonts w:cs="Arial"/>
        </w:rPr>
      </w:pPr>
    </w:p>
    <w:p w14:paraId="713845FF" w14:textId="77777777" w:rsidR="007713F1" w:rsidRDefault="007713F1" w:rsidP="007713F1">
      <w:pPr>
        <w:rPr>
          <w:rFonts w:cs="Arial"/>
        </w:rPr>
      </w:pPr>
      <w:r>
        <w:rPr>
          <w:rFonts w:cs="Arial"/>
        </w:rPr>
        <w:t xml:space="preserve">Therefore, all prospective staff and students will be asked to consent to processing data, regarding </w:t>
      </w:r>
      <w:proofErr w:type="gramStart"/>
      <w:r>
        <w:rPr>
          <w:rFonts w:cs="Arial"/>
        </w:rPr>
        <w:t>particular types</w:t>
      </w:r>
      <w:proofErr w:type="gramEnd"/>
      <w:r>
        <w:rPr>
          <w:rFonts w:cs="Arial"/>
        </w:rPr>
        <w:t xml:space="preserve"> of information when an offer of employment or a course place is made.  A refusal to sign such a form will result in the offer being withdrawn.</w:t>
      </w:r>
    </w:p>
    <w:p w14:paraId="16E243A5" w14:textId="77777777" w:rsidR="007713F1" w:rsidRDefault="007713F1" w:rsidP="007713F1">
      <w:pPr>
        <w:rPr>
          <w:rFonts w:cs="Arial"/>
        </w:rPr>
      </w:pPr>
    </w:p>
    <w:p w14:paraId="0149DC19" w14:textId="79EC8CD8" w:rsidR="007713F1" w:rsidRPr="00E50315" w:rsidRDefault="007713F1" w:rsidP="007713F1">
      <w:pPr>
        <w:rPr>
          <w:rFonts w:cs="Arial"/>
        </w:rPr>
      </w:pPr>
      <w:r w:rsidRPr="00E50315">
        <w:rPr>
          <w:rFonts w:cs="Arial"/>
        </w:rPr>
        <w:t xml:space="preserve">The </w:t>
      </w:r>
      <w:r w:rsidR="009A4B64">
        <w:rPr>
          <w:rFonts w:cs="Arial"/>
        </w:rPr>
        <w:t>College</w:t>
      </w:r>
      <w:r w:rsidRPr="00E50315">
        <w:rPr>
          <w:rFonts w:cs="Arial"/>
        </w:rPr>
        <w:t xml:space="preserve"> has a responsible marketing policy and does not give details of its customers or related individuals to any other organisation without their explicit authorisation.</w:t>
      </w:r>
    </w:p>
    <w:p w14:paraId="098D65AE" w14:textId="77777777" w:rsidR="007713F1" w:rsidRPr="00E50315" w:rsidRDefault="007713F1" w:rsidP="007713F1">
      <w:pPr>
        <w:rPr>
          <w:rFonts w:cs="Arial"/>
        </w:rPr>
      </w:pPr>
    </w:p>
    <w:p w14:paraId="10827957" w14:textId="7A45F9B9" w:rsidR="007713F1" w:rsidRDefault="007713F1" w:rsidP="007713F1">
      <w:pPr>
        <w:rPr>
          <w:rFonts w:cs="Arial"/>
        </w:rPr>
      </w:pPr>
      <w:r w:rsidRPr="00E50315">
        <w:rPr>
          <w:rFonts w:cs="Arial"/>
        </w:rPr>
        <w:lastRenderedPageBreak/>
        <w:t xml:space="preserve">The policy applies to all staff, students and governors of the </w:t>
      </w:r>
      <w:r w:rsidR="009A4B64">
        <w:rPr>
          <w:rFonts w:cs="Arial"/>
        </w:rPr>
        <w:t>College</w:t>
      </w:r>
      <w:r w:rsidRPr="00E50315">
        <w:rPr>
          <w:rFonts w:cs="Arial"/>
        </w:rPr>
        <w:t>.  Any breach of the</w:t>
      </w:r>
      <w:r>
        <w:rPr>
          <w:rFonts w:cs="Arial"/>
        </w:rPr>
        <w:t xml:space="preserve"> </w:t>
      </w:r>
      <w:r w:rsidR="00177118">
        <w:rPr>
          <w:rFonts w:cs="Arial"/>
        </w:rPr>
        <w:t>UK GDPR</w:t>
      </w:r>
      <w:r w:rsidRPr="00E50315">
        <w:rPr>
          <w:rFonts w:cs="Arial"/>
        </w:rPr>
        <w:t xml:space="preserve">, the </w:t>
      </w:r>
      <w:r w:rsidR="009A4B64">
        <w:rPr>
          <w:rFonts w:cs="Arial"/>
        </w:rPr>
        <w:t>College</w:t>
      </w:r>
      <w:r w:rsidRPr="00E50315">
        <w:rPr>
          <w:rFonts w:cs="Arial"/>
        </w:rPr>
        <w:t xml:space="preserve">’s Data Protection Policy or any of the </w:t>
      </w:r>
      <w:r w:rsidR="009A4B64">
        <w:rPr>
          <w:rFonts w:cs="Arial"/>
        </w:rPr>
        <w:t>College</w:t>
      </w:r>
      <w:r>
        <w:rPr>
          <w:rFonts w:cs="Arial"/>
        </w:rPr>
        <w:t>’s information security p</w:t>
      </w:r>
      <w:r w:rsidRPr="00E50315">
        <w:rPr>
          <w:rFonts w:cs="Arial"/>
        </w:rPr>
        <w:t xml:space="preserve">olicies </w:t>
      </w:r>
      <w:r>
        <w:rPr>
          <w:rFonts w:cs="Arial"/>
        </w:rPr>
        <w:t>may be</w:t>
      </w:r>
      <w:r w:rsidRPr="00E50315">
        <w:rPr>
          <w:rFonts w:cs="Arial"/>
        </w:rPr>
        <w:t xml:space="preserve"> an offence and in that event the </w:t>
      </w:r>
      <w:r w:rsidR="009A4B64">
        <w:rPr>
          <w:rFonts w:cs="Arial"/>
        </w:rPr>
        <w:t>College</w:t>
      </w:r>
      <w:r w:rsidRPr="00E50315">
        <w:rPr>
          <w:rFonts w:cs="Arial"/>
        </w:rPr>
        <w:t xml:space="preserve"> disciplinary procedures will apply.  As a matter of good practice, other agencies and individuals working with the </w:t>
      </w:r>
      <w:r w:rsidR="009A4B64">
        <w:rPr>
          <w:rFonts w:cs="Arial"/>
        </w:rPr>
        <w:t>College</w:t>
      </w:r>
      <w:r w:rsidRPr="00E50315">
        <w:rPr>
          <w:rFonts w:cs="Arial"/>
        </w:rPr>
        <w:t xml:space="preserve"> who have access to personal information will be expected to have read and comply with this policy.  It is expected that </w:t>
      </w:r>
      <w:r>
        <w:rPr>
          <w:rFonts w:cs="Arial"/>
        </w:rPr>
        <w:t>d</w:t>
      </w:r>
      <w:r w:rsidRPr="00E50315">
        <w:rPr>
          <w:rFonts w:cs="Arial"/>
        </w:rPr>
        <w:t>epartments who deal with external agencies will take responsibility for ensuring that such agencies sign a contract agreeing to abide by this policy</w:t>
      </w:r>
      <w:r w:rsidR="00AB4A28">
        <w:rPr>
          <w:rFonts w:cs="Arial"/>
        </w:rPr>
        <w:t>.</w:t>
      </w:r>
    </w:p>
    <w:p w14:paraId="6C474063" w14:textId="77777777" w:rsidR="004546A3" w:rsidRDefault="004546A3" w:rsidP="007713F1">
      <w:pPr>
        <w:jc w:val="both"/>
        <w:rPr>
          <w:rFonts w:cs="Arial"/>
        </w:rPr>
      </w:pPr>
    </w:p>
    <w:p w14:paraId="47D6D12E" w14:textId="77777777" w:rsidR="00FF3F66" w:rsidRDefault="00FF3F66" w:rsidP="007713F1">
      <w:pPr>
        <w:jc w:val="both"/>
        <w:rPr>
          <w:rFonts w:cs="Arial"/>
        </w:rPr>
      </w:pPr>
    </w:p>
    <w:p w14:paraId="5089FA19" w14:textId="77777777" w:rsidR="00FF3F66" w:rsidRDefault="00FF3F66" w:rsidP="007713F1">
      <w:pPr>
        <w:jc w:val="both"/>
        <w:rPr>
          <w:rFonts w:cs="Arial"/>
        </w:rPr>
      </w:pPr>
    </w:p>
    <w:p w14:paraId="7A0B690E" w14:textId="77777777" w:rsidR="00274C4A" w:rsidRPr="00274C4A" w:rsidRDefault="00274C4A" w:rsidP="00274C4A">
      <w:pPr>
        <w:pStyle w:val="Heading2"/>
      </w:pPr>
      <w:r w:rsidRPr="00274C4A">
        <w:t>Data Retention</w:t>
      </w:r>
    </w:p>
    <w:p w14:paraId="429F3BD2" w14:textId="7FAC8ADC" w:rsidR="00274C4A" w:rsidRPr="00274C4A" w:rsidRDefault="00274C4A" w:rsidP="00274C4A">
      <w:pPr>
        <w:rPr>
          <w:rFonts w:eastAsia="Times New Roman"/>
        </w:rPr>
      </w:pPr>
      <w:r w:rsidRPr="00274C4A">
        <w:rPr>
          <w:rFonts w:eastAsia="Times New Roman"/>
        </w:rPr>
        <w:t xml:space="preserve">The UK GDPR does not dictate how long </w:t>
      </w:r>
      <w:r>
        <w:rPr>
          <w:rFonts w:eastAsia="Times New Roman"/>
        </w:rPr>
        <w:t xml:space="preserve">the College </w:t>
      </w:r>
      <w:r w:rsidRPr="00274C4A">
        <w:rPr>
          <w:rFonts w:eastAsia="Times New Roman"/>
        </w:rPr>
        <w:t xml:space="preserve">should keep personal data however, one of the data protection principle states that </w:t>
      </w:r>
      <w:r w:rsidRPr="00274C4A">
        <w:rPr>
          <w:rFonts w:eastAsia="Times New Roman"/>
          <w:i/>
          <w:iCs/>
        </w:rPr>
        <w:t>“data should be kept in a form which permits identification of a data subject for no longer than is necessary.”</w:t>
      </w:r>
      <w:r w:rsidRPr="00274C4A">
        <w:rPr>
          <w:rFonts w:eastAsia="Times New Roman"/>
        </w:rPr>
        <w:t xml:space="preserve"> This means that the data must only be stored for as long as it is required. This might be stated for a specific timescale by external companies such as Awarding Organisations and funding bodies who will determine retention periods.</w:t>
      </w:r>
    </w:p>
    <w:p w14:paraId="0FED1F1E" w14:textId="77777777" w:rsidR="00D83DF3" w:rsidRDefault="00D83DF3" w:rsidP="00274C4A">
      <w:pPr>
        <w:rPr>
          <w:rFonts w:eastAsia="Times New Roman"/>
        </w:rPr>
      </w:pPr>
    </w:p>
    <w:p w14:paraId="71C6C5FF" w14:textId="7394311D" w:rsidR="00274C4A" w:rsidRDefault="00274C4A" w:rsidP="00274C4A">
      <w:pPr>
        <w:rPr>
          <w:rFonts w:eastAsia="Times New Roman"/>
        </w:rPr>
      </w:pPr>
      <w:r w:rsidRPr="00274C4A">
        <w:rPr>
          <w:rFonts w:eastAsia="Times New Roman"/>
        </w:rPr>
        <w:t xml:space="preserve">Where guidance does not exist, </w:t>
      </w:r>
      <w:r w:rsidR="00D83DF3">
        <w:rPr>
          <w:rFonts w:eastAsia="Times New Roman"/>
        </w:rPr>
        <w:t xml:space="preserve">the College </w:t>
      </w:r>
      <w:r w:rsidRPr="00274C4A">
        <w:rPr>
          <w:rFonts w:eastAsia="Times New Roman"/>
        </w:rPr>
        <w:t>shall determine the suitable retention period for data being processed and ensure that once this data has reached this threshold, it is securely destroyed, anonymised or erased. The retention period of the data will be determined by the purpose for which it is processed and the lawful basis for processing it.</w:t>
      </w:r>
    </w:p>
    <w:p w14:paraId="377B5319" w14:textId="77777777" w:rsidR="00D83DF3" w:rsidRPr="00274C4A" w:rsidRDefault="00D83DF3" w:rsidP="00274C4A">
      <w:pPr>
        <w:rPr>
          <w:rFonts w:eastAsia="Times New Roman"/>
        </w:rPr>
      </w:pPr>
    </w:p>
    <w:p w14:paraId="71A6B840" w14:textId="77777777" w:rsidR="00274C4A" w:rsidRDefault="00274C4A" w:rsidP="00274C4A">
      <w:pPr>
        <w:rPr>
          <w:rFonts w:eastAsia="Times New Roman"/>
        </w:rPr>
      </w:pPr>
      <w:r w:rsidRPr="00274C4A">
        <w:rPr>
          <w:rFonts w:eastAsia="Times New Roman"/>
        </w:rPr>
        <w:t>Where data is archived, it is the responsibility of the data owner to ensure this correctly labelled for storage and is disposed of after the date has expired. The exception might be if such as funding rule have changed. In these cases, the dates must be updated.</w:t>
      </w:r>
    </w:p>
    <w:p w14:paraId="1353AF6D" w14:textId="77777777" w:rsidR="00510F36" w:rsidRPr="00274C4A" w:rsidRDefault="00510F36" w:rsidP="00274C4A">
      <w:pPr>
        <w:rPr>
          <w:rFonts w:eastAsia="Times New Roman"/>
        </w:rPr>
      </w:pPr>
    </w:p>
    <w:p w14:paraId="68677D38" w14:textId="1CC216E0" w:rsidR="00E77FB6" w:rsidRDefault="00274C4A" w:rsidP="00274C4A">
      <w:pPr>
        <w:rPr>
          <w:rFonts w:eastAsia="Times New Roman"/>
        </w:rPr>
      </w:pPr>
      <w:r w:rsidRPr="00274C4A">
        <w:rPr>
          <w:rFonts w:eastAsia="Times New Roman"/>
        </w:rPr>
        <w:t xml:space="preserve">For data processed by </w:t>
      </w:r>
      <w:r w:rsidR="00510F36">
        <w:rPr>
          <w:rFonts w:eastAsia="Times New Roman"/>
        </w:rPr>
        <w:t>the College,</w:t>
      </w:r>
      <w:r w:rsidRPr="00274C4A">
        <w:rPr>
          <w:rFonts w:eastAsia="Times New Roman"/>
        </w:rPr>
        <w:t xml:space="preserve"> the retention period and any relevant justifications are recorded in the </w:t>
      </w:r>
      <w:r w:rsidR="00510F36">
        <w:rPr>
          <w:rFonts w:eastAsia="Times New Roman"/>
        </w:rPr>
        <w:t>College’s</w:t>
      </w:r>
      <w:r w:rsidRPr="00274C4A">
        <w:rPr>
          <w:rFonts w:eastAsia="Times New Roman"/>
        </w:rPr>
        <w:t xml:space="preserve"> Document Retention Schedule. It is the responsibility of Managers to ensure that both</w:t>
      </w:r>
      <w:r w:rsidR="00510F36">
        <w:rPr>
          <w:rFonts w:eastAsia="Times New Roman"/>
        </w:rPr>
        <w:t xml:space="preserve"> </w:t>
      </w:r>
      <w:r w:rsidRPr="00274C4A">
        <w:rPr>
          <w:rFonts w:eastAsia="Times New Roman"/>
        </w:rPr>
        <w:t>paper and electronic records are retained or disposed of accordingly. Disposal of any paper documents must be done by using confidential waste disposal sacks provided by Estates.</w:t>
      </w:r>
    </w:p>
    <w:p w14:paraId="28869C94" w14:textId="77777777" w:rsidR="00274C4A" w:rsidRDefault="00274C4A" w:rsidP="004546A3">
      <w:pPr>
        <w:rPr>
          <w:rFonts w:eastAsia="Times New Roman"/>
        </w:rPr>
      </w:pPr>
    </w:p>
    <w:p w14:paraId="348C5CD6" w14:textId="349563D1" w:rsidR="00E77FB6" w:rsidRPr="004546A3" w:rsidRDefault="00E77FB6" w:rsidP="006D53B8">
      <w:pPr>
        <w:pStyle w:val="Heading2"/>
      </w:pPr>
      <w:r>
        <w:t>Contact Details</w:t>
      </w:r>
    </w:p>
    <w:p w14:paraId="07D23DD0" w14:textId="77777777" w:rsidR="00E77FB6" w:rsidRPr="00E50315" w:rsidRDefault="00E77FB6" w:rsidP="00E77FB6">
      <w:pPr>
        <w:jc w:val="both"/>
        <w:rPr>
          <w:rFonts w:cs="Arial"/>
        </w:rPr>
      </w:pPr>
      <w:r w:rsidRPr="00E50315">
        <w:rPr>
          <w:rFonts w:cs="Arial"/>
        </w:rPr>
        <w:t xml:space="preserve">For </w:t>
      </w:r>
      <w:r>
        <w:rPr>
          <w:rFonts w:cs="Arial"/>
        </w:rPr>
        <w:t>fu</w:t>
      </w:r>
      <w:r w:rsidRPr="00E50315">
        <w:rPr>
          <w:rFonts w:cs="Arial"/>
        </w:rPr>
        <w:t xml:space="preserve">rther </w:t>
      </w:r>
      <w:r>
        <w:rPr>
          <w:rFonts w:cs="Arial"/>
        </w:rPr>
        <w:t>information please contact:</w:t>
      </w:r>
    </w:p>
    <w:p w14:paraId="279A044B" w14:textId="77777777" w:rsidR="00E77FB6" w:rsidRPr="00207303" w:rsidRDefault="00E77FB6" w:rsidP="00E77FB6">
      <w:pPr>
        <w:jc w:val="both"/>
        <w:rPr>
          <w:rFonts w:cs="Arial"/>
        </w:rPr>
      </w:pPr>
      <w:r w:rsidRPr="00207303">
        <w:rPr>
          <w:rFonts w:cs="Arial"/>
        </w:rPr>
        <w:t>Information Governance Officer</w:t>
      </w:r>
    </w:p>
    <w:p w14:paraId="5AA37FC5" w14:textId="77777777" w:rsidR="00E77FB6" w:rsidRPr="00E50315" w:rsidRDefault="00E77FB6" w:rsidP="00E77FB6">
      <w:pPr>
        <w:jc w:val="both"/>
        <w:rPr>
          <w:rFonts w:cs="Arial"/>
        </w:rPr>
      </w:pPr>
      <w:r w:rsidRPr="00E50315">
        <w:rPr>
          <w:rFonts w:cs="Arial"/>
        </w:rPr>
        <w:t xml:space="preserve">Barnsley </w:t>
      </w:r>
      <w:r>
        <w:rPr>
          <w:rFonts w:cs="Arial"/>
        </w:rPr>
        <w:t>College</w:t>
      </w:r>
    </w:p>
    <w:p w14:paraId="4D699031" w14:textId="77777777" w:rsidR="00E77FB6" w:rsidRPr="00E50315" w:rsidRDefault="00E77FB6" w:rsidP="00E77FB6">
      <w:pPr>
        <w:jc w:val="both"/>
        <w:rPr>
          <w:rFonts w:cs="Arial"/>
        </w:rPr>
      </w:pPr>
      <w:r w:rsidRPr="00E50315">
        <w:rPr>
          <w:rFonts w:cs="Arial"/>
        </w:rPr>
        <w:t>PO Box 266</w:t>
      </w:r>
    </w:p>
    <w:p w14:paraId="65CD89A8" w14:textId="77777777" w:rsidR="00E77FB6" w:rsidRPr="00E50315" w:rsidRDefault="00E77FB6" w:rsidP="00E77FB6">
      <w:pPr>
        <w:jc w:val="both"/>
        <w:rPr>
          <w:rFonts w:cs="Arial"/>
        </w:rPr>
      </w:pPr>
      <w:r w:rsidRPr="00E50315">
        <w:rPr>
          <w:rFonts w:cs="Arial"/>
        </w:rPr>
        <w:t>Church Street</w:t>
      </w:r>
    </w:p>
    <w:p w14:paraId="1926D46A" w14:textId="77777777" w:rsidR="00E77FB6" w:rsidRPr="00E50315" w:rsidRDefault="00E77FB6" w:rsidP="00E77FB6">
      <w:pPr>
        <w:jc w:val="both"/>
        <w:rPr>
          <w:rFonts w:cs="Arial"/>
        </w:rPr>
      </w:pPr>
      <w:r w:rsidRPr="00E50315">
        <w:rPr>
          <w:rFonts w:cs="Arial"/>
        </w:rPr>
        <w:t>Barnsley</w:t>
      </w:r>
    </w:p>
    <w:p w14:paraId="01AFACF2" w14:textId="77777777" w:rsidR="00E77FB6" w:rsidRPr="00E50315" w:rsidRDefault="00E77FB6" w:rsidP="00E77FB6">
      <w:pPr>
        <w:jc w:val="both"/>
        <w:rPr>
          <w:rFonts w:cs="Arial"/>
        </w:rPr>
      </w:pPr>
      <w:r>
        <w:rPr>
          <w:rFonts w:cs="Arial"/>
        </w:rPr>
        <w:t xml:space="preserve">S70 </w:t>
      </w:r>
      <w:r w:rsidRPr="00E50315">
        <w:rPr>
          <w:rFonts w:cs="Arial"/>
        </w:rPr>
        <w:t>2YW</w:t>
      </w:r>
    </w:p>
    <w:p w14:paraId="4B8A6980" w14:textId="77777777" w:rsidR="00E77FB6" w:rsidRPr="00E50315" w:rsidRDefault="00E77FB6" w:rsidP="00E77FB6">
      <w:pPr>
        <w:jc w:val="both"/>
        <w:rPr>
          <w:rFonts w:cs="Arial"/>
        </w:rPr>
      </w:pPr>
    </w:p>
    <w:p w14:paraId="17FE2613" w14:textId="77777777" w:rsidR="00E77FB6" w:rsidRPr="00491124" w:rsidRDefault="00E77FB6" w:rsidP="00E77FB6">
      <w:pPr>
        <w:jc w:val="both"/>
      </w:pPr>
      <w:r w:rsidRPr="00E50315">
        <w:rPr>
          <w:rFonts w:cs="Arial"/>
        </w:rPr>
        <w:t>Email:</w:t>
      </w:r>
      <w:r>
        <w:rPr>
          <w:rFonts w:cs="Arial"/>
        </w:rPr>
        <w:tab/>
      </w:r>
      <w:hyperlink r:id="rId13" w:history="1">
        <w:r w:rsidRPr="009A7E9C">
          <w:rPr>
            <w:rStyle w:val="Hyperlink"/>
          </w:rPr>
          <w:t>foi@barnsley.ac.uk</w:t>
        </w:r>
      </w:hyperlink>
    </w:p>
    <w:p w14:paraId="1014A2FC" w14:textId="77777777" w:rsidR="00E77FB6" w:rsidRDefault="00E77FB6" w:rsidP="004546A3">
      <w:pPr>
        <w:rPr>
          <w:rFonts w:eastAsia="Times New Roman"/>
        </w:rPr>
      </w:pPr>
    </w:p>
    <w:p w14:paraId="6E1376A3" w14:textId="0D3210A7" w:rsidR="009D1F31" w:rsidRPr="009D1F31" w:rsidRDefault="00497661" w:rsidP="003F1D03">
      <w:pPr>
        <w:pStyle w:val="Heading1"/>
        <w:rPr>
          <w:rFonts w:eastAsia="Times New Roman"/>
        </w:rPr>
      </w:pPr>
      <w:r>
        <w:rPr>
          <w:rFonts w:eastAsia="Times New Roman"/>
        </w:rPr>
        <w:t>EQUALITY AND DIVERSITY</w:t>
      </w:r>
    </w:p>
    <w:p w14:paraId="7BBB49FD" w14:textId="77777777" w:rsidR="009D1F31" w:rsidRPr="00F17C1E" w:rsidRDefault="00F17C1E" w:rsidP="003F1D03">
      <w:pPr>
        <w:rPr>
          <w:rFonts w:cs="Arial"/>
        </w:rPr>
      </w:pPr>
      <w:r w:rsidRPr="00AC71E5">
        <w:rPr>
          <w:rFonts w:cs="Arial"/>
        </w:rPr>
        <w:t xml:space="preserve">An </w:t>
      </w:r>
      <w:proofErr w:type="spellStart"/>
      <w:r w:rsidRPr="00AC71E5">
        <w:rPr>
          <w:rFonts w:cs="Arial"/>
        </w:rPr>
        <w:t>EqIA</w:t>
      </w:r>
      <w:proofErr w:type="spellEnd"/>
      <w:r w:rsidRPr="00AC71E5">
        <w:rPr>
          <w:rFonts w:cs="Arial"/>
        </w:rPr>
        <w:t xml:space="preserve"> is not required for this policy.</w:t>
      </w:r>
    </w:p>
    <w:p w14:paraId="5B127C00" w14:textId="77777777" w:rsidR="00497661" w:rsidRDefault="00497661" w:rsidP="003F1D03">
      <w:pPr>
        <w:rPr>
          <w:rFonts w:eastAsia="Times New Roman"/>
        </w:rPr>
      </w:pPr>
    </w:p>
    <w:p w14:paraId="6F2BE709" w14:textId="77777777" w:rsidR="00F17C1E" w:rsidRDefault="00F17C1E" w:rsidP="003F1D03">
      <w:pPr>
        <w:rPr>
          <w:rFonts w:eastAsia="Times New Roman"/>
        </w:rPr>
      </w:pPr>
    </w:p>
    <w:p w14:paraId="024B38B6" w14:textId="77777777" w:rsidR="00497661" w:rsidRPr="009D1F31" w:rsidRDefault="00497661" w:rsidP="003F1D03">
      <w:pPr>
        <w:pStyle w:val="Heading1"/>
        <w:rPr>
          <w:rFonts w:eastAsia="Times New Roman"/>
        </w:rPr>
      </w:pPr>
      <w:r>
        <w:rPr>
          <w:rFonts w:eastAsia="Times New Roman"/>
        </w:rPr>
        <w:t>LINKED POLICIES AND PROCEDURES</w:t>
      </w:r>
    </w:p>
    <w:p w14:paraId="75140909" w14:textId="77777777" w:rsidR="00EE7F24" w:rsidRPr="00841626" w:rsidRDefault="00EE7F24" w:rsidP="007713F1">
      <w:pPr>
        <w:pStyle w:val="BulletList1"/>
        <w:spacing w:before="0" w:after="0" w:afterAutospacing="0"/>
      </w:pPr>
      <w:r w:rsidRPr="00841626">
        <w:t>Data Retention Policy</w:t>
      </w:r>
    </w:p>
    <w:p w14:paraId="56C49F79" w14:textId="1E9561B0" w:rsidR="00EE7F24" w:rsidRPr="00841626" w:rsidRDefault="00EE7F24" w:rsidP="00EE7F24">
      <w:pPr>
        <w:pStyle w:val="BulletList1"/>
        <w:spacing w:before="0" w:after="0" w:afterAutospacing="0"/>
      </w:pPr>
      <w:r w:rsidRPr="00841626">
        <w:t>External Hosting Policy</w:t>
      </w:r>
    </w:p>
    <w:p w14:paraId="219ED4EA" w14:textId="2C1D24A8" w:rsidR="007713F1" w:rsidRPr="00841626" w:rsidRDefault="007713F1" w:rsidP="007713F1">
      <w:pPr>
        <w:pStyle w:val="BulletList1"/>
        <w:spacing w:before="0" w:after="0" w:afterAutospacing="0"/>
      </w:pPr>
      <w:r w:rsidRPr="00841626">
        <w:t>Freedom of Information Policy</w:t>
      </w:r>
    </w:p>
    <w:p w14:paraId="655AE840" w14:textId="175FCCF1" w:rsidR="007713F1" w:rsidRPr="00841626" w:rsidRDefault="007713F1" w:rsidP="007713F1">
      <w:pPr>
        <w:pStyle w:val="BulletList1"/>
        <w:spacing w:before="0" w:after="0" w:afterAutospacing="0"/>
      </w:pPr>
      <w:r w:rsidRPr="00841626">
        <w:t>Privacy Notice</w:t>
      </w:r>
      <w:r w:rsidR="00F978AB" w:rsidRPr="00841626">
        <w:t>s</w:t>
      </w:r>
    </w:p>
    <w:p w14:paraId="6B8CD7E2" w14:textId="2E7A89D9" w:rsidR="007713F1" w:rsidRPr="00841626" w:rsidRDefault="007713F1" w:rsidP="007713F1">
      <w:pPr>
        <w:pStyle w:val="BulletList1"/>
        <w:spacing w:before="0" w:after="0" w:afterAutospacing="0"/>
      </w:pPr>
      <w:r w:rsidRPr="00841626">
        <w:lastRenderedPageBreak/>
        <w:t>Removable Media Policy</w:t>
      </w:r>
    </w:p>
    <w:p w14:paraId="4E037442" w14:textId="658AF649" w:rsidR="003D4AE2" w:rsidRPr="00841626" w:rsidRDefault="007713F1" w:rsidP="003D4AE2">
      <w:pPr>
        <w:pStyle w:val="BulletList1"/>
        <w:spacing w:before="0" w:after="0" w:afterAutospacing="0"/>
      </w:pPr>
      <w:r w:rsidRPr="00841626">
        <w:t>Information Security Incident Polic</w:t>
      </w:r>
      <w:r w:rsidR="008A7C1D" w:rsidRPr="00841626">
        <w:t>y</w:t>
      </w:r>
    </w:p>
    <w:p w14:paraId="2E87B980" w14:textId="60ADF722" w:rsidR="000469AF" w:rsidRPr="00841626" w:rsidRDefault="000469AF" w:rsidP="003D4AE2">
      <w:pPr>
        <w:pStyle w:val="BulletList1"/>
        <w:spacing w:before="0" w:after="0" w:afterAutospacing="0"/>
      </w:pPr>
      <w:r w:rsidRPr="00841626">
        <w:t>Record of Processing Activities (ROPA)</w:t>
      </w:r>
    </w:p>
    <w:p w14:paraId="758FDA05" w14:textId="77777777" w:rsidR="009D1F31" w:rsidRDefault="009D1F31" w:rsidP="004546A3">
      <w:pPr>
        <w:rPr>
          <w:rFonts w:eastAsia="Times New Roman"/>
        </w:rPr>
      </w:pPr>
    </w:p>
    <w:p w14:paraId="72DE0375" w14:textId="77777777" w:rsidR="00EE7F24" w:rsidRPr="00EE7F24" w:rsidRDefault="00EE7F24" w:rsidP="00EE7F24"/>
    <w:p w14:paraId="2AABEE0D" w14:textId="77777777" w:rsidR="009D1F31" w:rsidRPr="009D1F31" w:rsidRDefault="00497661" w:rsidP="003D4AE2">
      <w:pPr>
        <w:pStyle w:val="Heading1"/>
        <w:rPr>
          <w:rFonts w:eastAsia="Times New Roman"/>
        </w:rPr>
      </w:pPr>
      <w:r>
        <w:rPr>
          <w:rFonts w:eastAsia="Times New Roman"/>
        </w:rPr>
        <w:t>LOCATION AND ACCESS TO THIS POLICY</w:t>
      </w:r>
    </w:p>
    <w:p w14:paraId="20D8227F" w14:textId="727BF54F" w:rsidR="00F17C1E" w:rsidRDefault="00F17C1E" w:rsidP="003F1D03">
      <w:pPr>
        <w:rPr>
          <w:rFonts w:cs="Arial"/>
        </w:rPr>
      </w:pPr>
      <w:r>
        <w:rPr>
          <w:rFonts w:cs="Arial"/>
        </w:rPr>
        <w:t xml:space="preserve">This policy is available on the </w:t>
      </w:r>
      <w:r w:rsidR="009A4B64">
        <w:rPr>
          <w:rFonts w:cs="Arial"/>
        </w:rPr>
        <w:t>College</w:t>
      </w:r>
      <w:r>
        <w:rPr>
          <w:rFonts w:cs="Arial"/>
        </w:rPr>
        <w:t>’s intranet</w:t>
      </w:r>
      <w:r w:rsidR="00A51835">
        <w:rPr>
          <w:rFonts w:cs="Arial"/>
        </w:rPr>
        <w:t xml:space="preserve"> </w:t>
      </w:r>
      <w:r w:rsidR="00A51835" w:rsidRPr="00841626">
        <w:rPr>
          <w:rFonts w:cs="Arial"/>
        </w:rPr>
        <w:t>and website.</w:t>
      </w:r>
    </w:p>
    <w:p w14:paraId="406BBCFA" w14:textId="77777777" w:rsidR="00EB6E0E" w:rsidRDefault="00EB6E0E">
      <w:pPr>
        <w:spacing w:after="200"/>
        <w:rPr>
          <w:b/>
        </w:rPr>
      </w:pPr>
      <w:r>
        <w:rPr>
          <w:b/>
        </w:rPr>
        <w:br w:type="page"/>
      </w:r>
    </w:p>
    <w:p w14:paraId="5842C36D" w14:textId="2B7ADE29" w:rsidR="00E62C77" w:rsidRDefault="005E35B8" w:rsidP="005E35B8">
      <w:pPr>
        <w:rPr>
          <w:b/>
        </w:rPr>
      </w:pPr>
      <w:r>
        <w:rPr>
          <w:b/>
        </w:rPr>
        <w:lastRenderedPageBreak/>
        <w:t xml:space="preserve">Appendix 1 - </w:t>
      </w:r>
      <w:r w:rsidR="00E62C77" w:rsidRPr="00E4794F">
        <w:rPr>
          <w:b/>
        </w:rPr>
        <w:t>Data Breach Notification Procedure</w:t>
      </w:r>
    </w:p>
    <w:p w14:paraId="29AF95B7" w14:textId="77777777" w:rsidR="00E62C77" w:rsidRPr="00E4794F" w:rsidRDefault="00E62C77" w:rsidP="00E62C77">
      <w:pPr>
        <w:jc w:val="center"/>
        <w:rPr>
          <w:b/>
        </w:rPr>
      </w:pPr>
    </w:p>
    <w:tbl>
      <w:tblPr>
        <w:tblStyle w:val="TableGrid"/>
        <w:tblW w:w="0" w:type="auto"/>
        <w:tblLook w:val="04A0" w:firstRow="1" w:lastRow="0" w:firstColumn="1" w:lastColumn="0" w:noHBand="0" w:noVBand="1"/>
      </w:tblPr>
      <w:tblGrid>
        <w:gridCol w:w="9493"/>
      </w:tblGrid>
      <w:tr w:rsidR="00E62C77" w14:paraId="5DA941A2" w14:textId="77777777" w:rsidTr="003C619F">
        <w:tc>
          <w:tcPr>
            <w:tcW w:w="9493" w:type="dxa"/>
            <w:vAlign w:val="center"/>
          </w:tcPr>
          <w:p w14:paraId="14500A56" w14:textId="77777777" w:rsidR="00E62C77" w:rsidRPr="00E4794F" w:rsidRDefault="00E62C77" w:rsidP="00076F84">
            <w:pPr>
              <w:jc w:val="center"/>
              <w:rPr>
                <w:rFonts w:ascii="FS Me" w:hAnsi="FS Me"/>
              </w:rPr>
            </w:pPr>
            <w:r w:rsidRPr="00E4794F">
              <w:rPr>
                <w:rFonts w:ascii="FS Me" w:hAnsi="FS Me"/>
                <w:b/>
                <w:bCs/>
              </w:rPr>
              <w:t>IDENTIFYING AND REPORTING A DATA BREACH</w:t>
            </w:r>
          </w:p>
        </w:tc>
      </w:tr>
      <w:tr w:rsidR="00E62C77" w14:paraId="7511C1E6" w14:textId="77777777" w:rsidTr="003C619F">
        <w:tc>
          <w:tcPr>
            <w:tcW w:w="9493" w:type="dxa"/>
          </w:tcPr>
          <w:p w14:paraId="4147CD20" w14:textId="7928FF91" w:rsidR="00E62C77" w:rsidRPr="00E4794F" w:rsidRDefault="00E62C77" w:rsidP="00076F84">
            <w:pPr>
              <w:pStyle w:val="Default"/>
              <w:rPr>
                <w:rFonts w:ascii="FS Me" w:hAnsi="FS Me"/>
                <w:sz w:val="22"/>
                <w:szCs w:val="22"/>
              </w:rPr>
            </w:pPr>
            <w:r w:rsidRPr="00E4794F">
              <w:rPr>
                <w:rFonts w:ascii="FS Me" w:hAnsi="FS Me"/>
                <w:sz w:val="22"/>
                <w:szCs w:val="22"/>
              </w:rPr>
              <w:t xml:space="preserve">If you discover a data breach, you must report this to our </w:t>
            </w:r>
            <w:r w:rsidR="00D75273">
              <w:rPr>
                <w:rFonts w:ascii="FS Me" w:hAnsi="FS Me"/>
                <w:b/>
                <w:bCs/>
                <w:sz w:val="22"/>
                <w:szCs w:val="22"/>
              </w:rPr>
              <w:t>Information Governance Officer</w:t>
            </w:r>
            <w:r w:rsidR="0095710B">
              <w:rPr>
                <w:rFonts w:ascii="FS Me" w:hAnsi="FS Me"/>
                <w:b/>
                <w:bCs/>
                <w:sz w:val="22"/>
                <w:szCs w:val="22"/>
              </w:rPr>
              <w:t xml:space="preserve"> </w:t>
            </w:r>
            <w:r w:rsidRPr="00314C34">
              <w:rPr>
                <w:rFonts w:ascii="FS Me" w:hAnsi="FS Me"/>
                <w:color w:val="auto"/>
                <w:sz w:val="22"/>
                <w:szCs w:val="22"/>
              </w:rPr>
              <w:t>immediately</w:t>
            </w:r>
            <w:r w:rsidR="002F43B7" w:rsidRPr="00314C34">
              <w:rPr>
                <w:rFonts w:ascii="FS Me" w:hAnsi="FS Me"/>
                <w:color w:val="auto"/>
                <w:sz w:val="22"/>
                <w:szCs w:val="22"/>
              </w:rPr>
              <w:t xml:space="preserve"> </w:t>
            </w:r>
            <w:r w:rsidR="00341085" w:rsidRPr="00314C34">
              <w:rPr>
                <w:rFonts w:ascii="FS Me" w:hAnsi="FS Me"/>
                <w:color w:val="auto"/>
                <w:sz w:val="22"/>
                <w:szCs w:val="22"/>
              </w:rPr>
              <w:t>by emailing</w:t>
            </w:r>
            <w:r w:rsidR="002F43B7" w:rsidRPr="00314C34">
              <w:rPr>
                <w:rFonts w:ascii="FS Me" w:hAnsi="FS Me"/>
                <w:color w:val="auto"/>
                <w:sz w:val="22"/>
                <w:szCs w:val="22"/>
              </w:rPr>
              <w:t xml:space="preserve"> </w:t>
            </w:r>
            <w:hyperlink r:id="rId14" w:history="1">
              <w:r w:rsidR="002F43B7" w:rsidRPr="00F54495">
                <w:rPr>
                  <w:rStyle w:val="Hyperlink"/>
                  <w:rFonts w:ascii="FS Me" w:hAnsi="FS Me"/>
                  <w:sz w:val="22"/>
                  <w:szCs w:val="22"/>
                </w:rPr>
                <w:t>foi@barnsley.ac.uk</w:t>
              </w:r>
            </w:hyperlink>
            <w:r w:rsidR="002F43B7">
              <w:rPr>
                <w:rFonts w:ascii="FS Me" w:hAnsi="FS Me"/>
                <w:sz w:val="22"/>
                <w:szCs w:val="22"/>
              </w:rPr>
              <w:t>.</w:t>
            </w:r>
            <w:r w:rsidR="00BC4083">
              <w:rPr>
                <w:rFonts w:ascii="FS Me" w:hAnsi="FS Me"/>
                <w:b/>
                <w:bCs/>
                <w:sz w:val="22"/>
                <w:szCs w:val="22"/>
              </w:rPr>
              <w:t xml:space="preserve"> </w:t>
            </w:r>
            <w:r w:rsidRPr="00E4794F">
              <w:rPr>
                <w:rFonts w:ascii="FS Me" w:hAnsi="FS Me"/>
                <w:sz w:val="22"/>
                <w:szCs w:val="22"/>
              </w:rPr>
              <w:t xml:space="preserve">All breaches big or small, regardless of the harm or potential harm, should be identified and reported. </w:t>
            </w:r>
            <w:r>
              <w:rPr>
                <w:rFonts w:ascii="FS Me" w:hAnsi="FS Me"/>
                <w:sz w:val="22"/>
                <w:szCs w:val="22"/>
              </w:rPr>
              <w:br/>
            </w:r>
          </w:p>
          <w:p w14:paraId="7A952654" w14:textId="5EB1B589" w:rsidR="00E62C77" w:rsidRPr="00E4794F" w:rsidRDefault="00E62C77" w:rsidP="00076F84">
            <w:pPr>
              <w:pStyle w:val="Default"/>
              <w:rPr>
                <w:rFonts w:ascii="FS Me" w:hAnsi="FS Me"/>
                <w:sz w:val="22"/>
                <w:szCs w:val="22"/>
              </w:rPr>
            </w:pPr>
            <w:r w:rsidRPr="00E4794F">
              <w:rPr>
                <w:rFonts w:ascii="FS Me" w:hAnsi="FS Me"/>
                <w:sz w:val="22"/>
                <w:szCs w:val="22"/>
              </w:rPr>
              <w:t xml:space="preserve">False alarms or even breaches that do not cause any harm to individuals or to the </w:t>
            </w:r>
            <w:r w:rsidR="009A4B64">
              <w:rPr>
                <w:rFonts w:ascii="FS Me" w:hAnsi="FS Me"/>
                <w:sz w:val="22"/>
                <w:szCs w:val="22"/>
              </w:rPr>
              <w:t>College</w:t>
            </w:r>
            <w:r w:rsidRPr="00E4794F">
              <w:rPr>
                <w:rFonts w:ascii="FS Me" w:hAnsi="FS Me"/>
                <w:sz w:val="22"/>
                <w:szCs w:val="22"/>
              </w:rPr>
              <w:t xml:space="preserve"> should nevertheless be reported as it will enable the </w:t>
            </w:r>
            <w:r w:rsidR="009A4B64">
              <w:rPr>
                <w:rFonts w:ascii="FS Me" w:hAnsi="FS Me"/>
                <w:sz w:val="22"/>
                <w:szCs w:val="22"/>
              </w:rPr>
              <w:t>College</w:t>
            </w:r>
            <w:r w:rsidRPr="00E4794F">
              <w:rPr>
                <w:rFonts w:ascii="FS Me" w:hAnsi="FS Me"/>
                <w:sz w:val="22"/>
                <w:szCs w:val="22"/>
              </w:rPr>
              <w:t xml:space="preserve"> to learn lessons in how to respond and the remedial action that we put in place. </w:t>
            </w:r>
            <w:r>
              <w:rPr>
                <w:rFonts w:ascii="FS Me" w:hAnsi="FS Me"/>
                <w:sz w:val="22"/>
                <w:szCs w:val="22"/>
              </w:rPr>
              <w:br/>
            </w:r>
          </w:p>
          <w:p w14:paraId="46EC5F53" w14:textId="77777777" w:rsidR="00E62C77" w:rsidRPr="00E4794F" w:rsidRDefault="00E62C77" w:rsidP="00076F84">
            <w:pPr>
              <w:rPr>
                <w:rFonts w:ascii="FS Me" w:hAnsi="FS Me"/>
              </w:rPr>
            </w:pPr>
            <w:r w:rsidRPr="00E4794F">
              <w:rPr>
                <w:rFonts w:ascii="FS Me" w:hAnsi="FS Me"/>
              </w:rPr>
              <w:t xml:space="preserve">We have a legal obligation to keep a register of all data breaches. Please ensure that you report any breach, even if you are unsure </w:t>
            </w:r>
            <w:proofErr w:type="gramStart"/>
            <w:r w:rsidRPr="00E4794F">
              <w:rPr>
                <w:rFonts w:ascii="FS Me" w:hAnsi="FS Me"/>
              </w:rPr>
              <w:t>whether or not</w:t>
            </w:r>
            <w:proofErr w:type="gramEnd"/>
            <w:r w:rsidRPr="00E4794F">
              <w:rPr>
                <w:rFonts w:ascii="FS Me" w:hAnsi="FS Me"/>
              </w:rPr>
              <w:t xml:space="preserve"> it is a breach.</w:t>
            </w:r>
          </w:p>
        </w:tc>
      </w:tr>
    </w:tbl>
    <w:p w14:paraId="45489116" w14:textId="77777777" w:rsidR="00E62C77" w:rsidRDefault="00E62C77" w:rsidP="00E62C77">
      <w:r>
        <w:rPr>
          <w:noProof/>
          <w:lang w:eastAsia="en-GB"/>
        </w:rPr>
        <mc:AlternateContent>
          <mc:Choice Requires="wps">
            <w:drawing>
              <wp:anchor distT="0" distB="0" distL="114300" distR="114300" simplePos="0" relativeHeight="251659264" behindDoc="0" locked="0" layoutInCell="1" allowOverlap="1" wp14:anchorId="1363D735" wp14:editId="7843B9BB">
                <wp:simplePos x="0" y="0"/>
                <wp:positionH relativeFrom="column">
                  <wp:posOffset>2472857</wp:posOffset>
                </wp:positionH>
                <wp:positionV relativeFrom="paragraph">
                  <wp:posOffset>92903</wp:posOffset>
                </wp:positionV>
                <wp:extent cx="270344" cy="405517"/>
                <wp:effectExtent l="19050" t="0" r="34925" b="33020"/>
                <wp:wrapNone/>
                <wp:docPr id="1" name="Down Arrow 1"/>
                <wp:cNvGraphicFramePr/>
                <a:graphic xmlns:a="http://schemas.openxmlformats.org/drawingml/2006/main">
                  <a:graphicData uri="http://schemas.microsoft.com/office/word/2010/wordprocessingShape">
                    <wps:wsp>
                      <wps:cNvSpPr/>
                      <wps:spPr>
                        <a:xfrm>
                          <a:off x="0" y="0"/>
                          <a:ext cx="270344" cy="40551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EB08A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194.7pt;margin-top:7.3pt;width:21.3pt;height:3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" adj="14400" fillcolor="#4f81bd [3204]" strokecolor="#243f60 [1604]" strokeweight="2pt"/>
            </w:pict>
          </mc:Fallback>
        </mc:AlternateContent>
      </w:r>
    </w:p>
    <w:p w14:paraId="0BF2CEA4" w14:textId="5ABDFF3E" w:rsidR="00E62C77" w:rsidRDefault="00E62C77" w:rsidP="00E62C77"/>
    <w:p w14:paraId="45F5DB85" w14:textId="5C920EF6" w:rsidR="00E62C77" w:rsidRDefault="00E62C77" w:rsidP="00E62C77"/>
    <w:p w14:paraId="6A54CAE2" w14:textId="77777777" w:rsidR="00E62C77" w:rsidRDefault="00E62C77" w:rsidP="00E62C77"/>
    <w:tbl>
      <w:tblPr>
        <w:tblStyle w:val="TableGrid"/>
        <w:tblW w:w="0" w:type="auto"/>
        <w:tblLook w:val="04A0" w:firstRow="1" w:lastRow="0" w:firstColumn="1" w:lastColumn="0" w:noHBand="0" w:noVBand="1"/>
      </w:tblPr>
      <w:tblGrid>
        <w:gridCol w:w="9493"/>
      </w:tblGrid>
      <w:tr w:rsidR="00E62C77" w14:paraId="53A72D3C" w14:textId="77777777" w:rsidTr="003C619F">
        <w:tc>
          <w:tcPr>
            <w:tcW w:w="9493" w:type="dxa"/>
          </w:tcPr>
          <w:p w14:paraId="7CEE0E4A" w14:textId="77777777" w:rsidR="00E62C77" w:rsidRPr="00E4794F" w:rsidRDefault="00E62C77" w:rsidP="00076F84">
            <w:pPr>
              <w:pStyle w:val="Default"/>
              <w:jc w:val="center"/>
              <w:rPr>
                <w:rFonts w:ascii="FS Me" w:hAnsi="FS Me"/>
              </w:rPr>
            </w:pPr>
            <w:r w:rsidRPr="00E4794F">
              <w:rPr>
                <w:rFonts w:ascii="FS Me" w:hAnsi="FS Me"/>
                <w:b/>
                <w:bCs/>
                <w:sz w:val="22"/>
                <w:szCs w:val="22"/>
              </w:rPr>
              <w:t>BECOMING AWARE OF A DATA BREACH – INVESTIGATING</w:t>
            </w:r>
          </w:p>
        </w:tc>
      </w:tr>
      <w:tr w:rsidR="00E62C77" w14:paraId="5EC612AF" w14:textId="77777777" w:rsidTr="003C619F">
        <w:tc>
          <w:tcPr>
            <w:tcW w:w="9493" w:type="dxa"/>
          </w:tcPr>
          <w:p w14:paraId="4F7F367B" w14:textId="77777777" w:rsidR="00E62C77" w:rsidRDefault="00E62C77" w:rsidP="00076F84">
            <w:pPr>
              <w:pStyle w:val="Default"/>
              <w:rPr>
                <w:rFonts w:ascii="FS Me" w:hAnsi="FS Me"/>
                <w:sz w:val="22"/>
                <w:szCs w:val="22"/>
              </w:rPr>
            </w:pPr>
            <w:r w:rsidRPr="00E4794F">
              <w:rPr>
                <w:rFonts w:ascii="FS Me" w:hAnsi="FS Me"/>
                <w:sz w:val="22"/>
                <w:szCs w:val="22"/>
              </w:rPr>
              <w:t xml:space="preserve">We become aware of a data breach when we have a reasonable degree of certainty that a security incident has occurred that has led to personal data or security being compromised. From this point, our time limit for notification to the </w:t>
            </w:r>
            <w:r w:rsidRPr="00E4794F">
              <w:rPr>
                <w:rFonts w:ascii="FS Me" w:hAnsi="FS Me"/>
                <w:b/>
                <w:bCs/>
                <w:sz w:val="22"/>
                <w:szCs w:val="22"/>
              </w:rPr>
              <w:t xml:space="preserve">Information Commissioner’s Office (ICO) </w:t>
            </w:r>
            <w:r w:rsidRPr="00E4794F">
              <w:rPr>
                <w:rFonts w:ascii="FS Me" w:hAnsi="FS Me"/>
                <w:sz w:val="22"/>
                <w:szCs w:val="22"/>
              </w:rPr>
              <w:t xml:space="preserve">will commence. </w:t>
            </w:r>
          </w:p>
          <w:p w14:paraId="5E59E4CC" w14:textId="77777777" w:rsidR="00E62C77" w:rsidRPr="00E4794F" w:rsidRDefault="00E62C77" w:rsidP="00076F84">
            <w:pPr>
              <w:pStyle w:val="Default"/>
              <w:rPr>
                <w:rFonts w:ascii="FS Me" w:hAnsi="FS Me"/>
                <w:sz w:val="22"/>
                <w:szCs w:val="22"/>
              </w:rPr>
            </w:pPr>
          </w:p>
          <w:p w14:paraId="39AB5754" w14:textId="54EA82D2" w:rsidR="00E62C77" w:rsidRPr="00E4794F" w:rsidRDefault="00E62C77" w:rsidP="00076F84">
            <w:pPr>
              <w:pStyle w:val="Default"/>
              <w:rPr>
                <w:rFonts w:ascii="FS Me" w:hAnsi="FS Me"/>
                <w:sz w:val="22"/>
                <w:szCs w:val="22"/>
              </w:rPr>
            </w:pPr>
            <w:r w:rsidRPr="00E4794F">
              <w:rPr>
                <w:rFonts w:ascii="FS Me" w:hAnsi="FS Me"/>
                <w:sz w:val="22"/>
                <w:szCs w:val="22"/>
              </w:rPr>
              <w:t xml:space="preserve">When you report a data breach to the </w:t>
            </w:r>
            <w:r w:rsidR="00AE0745" w:rsidRPr="00DA5473">
              <w:rPr>
                <w:rFonts w:ascii="FS Me" w:hAnsi="FS Me"/>
                <w:color w:val="auto"/>
                <w:sz w:val="22"/>
                <w:szCs w:val="22"/>
              </w:rPr>
              <w:t>Information Governance Officer</w:t>
            </w:r>
            <w:r w:rsidR="00642C2F" w:rsidRPr="00DA5473">
              <w:rPr>
                <w:rFonts w:ascii="FS Me" w:hAnsi="FS Me"/>
                <w:color w:val="auto"/>
                <w:sz w:val="22"/>
                <w:szCs w:val="22"/>
              </w:rPr>
              <w:t xml:space="preserve"> (IGO)</w:t>
            </w:r>
            <w:r w:rsidRPr="00E4794F">
              <w:rPr>
                <w:rFonts w:ascii="FS Me" w:hAnsi="FS Me"/>
                <w:sz w:val="22"/>
                <w:szCs w:val="22"/>
              </w:rPr>
              <w:t xml:space="preserve">, they will </w:t>
            </w:r>
            <w:r w:rsidR="00207303">
              <w:rPr>
                <w:rFonts w:ascii="FS Me" w:hAnsi="FS Me"/>
                <w:sz w:val="22"/>
                <w:szCs w:val="22"/>
              </w:rPr>
              <w:t xml:space="preserve">liaise with the </w:t>
            </w:r>
            <w:r w:rsidR="004A5AAB">
              <w:rPr>
                <w:rFonts w:ascii="FS Me" w:hAnsi="FS Me"/>
                <w:sz w:val="22"/>
                <w:szCs w:val="22"/>
              </w:rPr>
              <w:t xml:space="preserve">Executive </w:t>
            </w:r>
            <w:r w:rsidR="00207303">
              <w:rPr>
                <w:rFonts w:ascii="FS Me" w:hAnsi="FS Me"/>
                <w:sz w:val="22"/>
                <w:szCs w:val="22"/>
              </w:rPr>
              <w:t>Director of MIS to ensure</w:t>
            </w:r>
            <w:r w:rsidR="00DA5473">
              <w:rPr>
                <w:rFonts w:ascii="FS Me" w:hAnsi="FS Me"/>
                <w:sz w:val="22"/>
                <w:szCs w:val="22"/>
              </w:rPr>
              <w:t xml:space="preserve"> an</w:t>
            </w:r>
            <w:r w:rsidR="00207303">
              <w:rPr>
                <w:rFonts w:ascii="FS Me" w:hAnsi="FS Me"/>
                <w:sz w:val="22"/>
                <w:szCs w:val="22"/>
              </w:rPr>
              <w:t xml:space="preserve"> </w:t>
            </w:r>
            <w:r w:rsidRPr="00E4794F">
              <w:rPr>
                <w:rFonts w:ascii="FS Me" w:hAnsi="FS Me"/>
                <w:sz w:val="22"/>
                <w:szCs w:val="22"/>
              </w:rPr>
              <w:t>investigat</w:t>
            </w:r>
            <w:r w:rsidR="00DA5473">
              <w:rPr>
                <w:rFonts w:ascii="FS Me" w:hAnsi="FS Me"/>
                <w:sz w:val="22"/>
                <w:szCs w:val="22"/>
              </w:rPr>
              <w:t>ion into</w:t>
            </w:r>
            <w:r w:rsidRPr="00E4794F">
              <w:rPr>
                <w:rFonts w:ascii="FS Me" w:hAnsi="FS Me"/>
                <w:sz w:val="22"/>
                <w:szCs w:val="22"/>
              </w:rPr>
              <w:t xml:space="preserve"> the breach to ascertain whether we are fully aware that a breach has occurred leading to personal data being compromised for our data subjects. </w:t>
            </w:r>
            <w:r>
              <w:rPr>
                <w:rFonts w:ascii="FS Me" w:hAnsi="FS Me"/>
                <w:sz w:val="22"/>
                <w:szCs w:val="22"/>
              </w:rPr>
              <w:br/>
            </w:r>
          </w:p>
          <w:p w14:paraId="669E378D" w14:textId="42A7ADA3" w:rsidR="00E62C77" w:rsidRPr="003C619F" w:rsidRDefault="00E62C77" w:rsidP="00076F84">
            <w:pPr>
              <w:rPr>
                <w:rFonts w:ascii="FS Me" w:hAnsi="FS Me"/>
              </w:rPr>
            </w:pPr>
            <w:r w:rsidRPr="00E4794F">
              <w:rPr>
                <w:rFonts w:ascii="FS Me" w:hAnsi="FS Me"/>
              </w:rPr>
              <w:t xml:space="preserve">The investigation will be done within 48 hours of a breach being reported to the </w:t>
            </w:r>
            <w:r w:rsidR="009A4B64">
              <w:rPr>
                <w:rFonts w:ascii="FS Me" w:hAnsi="FS Me"/>
              </w:rPr>
              <w:t>College</w:t>
            </w:r>
            <w:r w:rsidRPr="00E4794F">
              <w:rPr>
                <w:rFonts w:ascii="FS Me" w:hAnsi="FS Me"/>
              </w:rPr>
              <w:t xml:space="preserve">, so that it can ensure it complies with the </w:t>
            </w:r>
            <w:r w:rsidR="00BB2354" w:rsidRPr="00E4794F">
              <w:rPr>
                <w:rFonts w:ascii="FS Me" w:hAnsi="FS Me"/>
              </w:rPr>
              <w:t>72-hour</w:t>
            </w:r>
            <w:r w:rsidRPr="00E4794F">
              <w:rPr>
                <w:rFonts w:ascii="FS Me" w:hAnsi="FS Me"/>
              </w:rPr>
              <w:t xml:space="preserve"> deadline to report any data subject or serious security breaches in a timely way to the ICO data breach may result in disciplinary action.</w:t>
            </w:r>
          </w:p>
        </w:tc>
      </w:tr>
    </w:tbl>
    <w:p w14:paraId="6FC7A414" w14:textId="346060FC" w:rsidR="00E62C77" w:rsidRDefault="00E62C77" w:rsidP="00E62C77">
      <w:r>
        <w:rPr>
          <w:noProof/>
          <w:lang w:eastAsia="en-GB"/>
        </w:rPr>
        <mc:AlternateContent>
          <mc:Choice Requires="wps">
            <w:drawing>
              <wp:anchor distT="0" distB="0" distL="114300" distR="114300" simplePos="0" relativeHeight="251660288" behindDoc="0" locked="0" layoutInCell="1" allowOverlap="1" wp14:anchorId="593944F3" wp14:editId="63869118">
                <wp:simplePos x="0" y="0"/>
                <wp:positionH relativeFrom="column">
                  <wp:posOffset>2552065</wp:posOffset>
                </wp:positionH>
                <wp:positionV relativeFrom="paragraph">
                  <wp:posOffset>86250</wp:posOffset>
                </wp:positionV>
                <wp:extent cx="270344" cy="405517"/>
                <wp:effectExtent l="19050" t="0" r="34925" b="33020"/>
                <wp:wrapNone/>
                <wp:docPr id="9" name="Down Arrow 9"/>
                <wp:cNvGraphicFramePr/>
                <a:graphic xmlns:a="http://schemas.openxmlformats.org/drawingml/2006/main">
                  <a:graphicData uri="http://schemas.microsoft.com/office/word/2010/wordprocessingShape">
                    <wps:wsp>
                      <wps:cNvSpPr/>
                      <wps:spPr>
                        <a:xfrm>
                          <a:off x="0" y="0"/>
                          <a:ext cx="270344" cy="40551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51577" id="Down Arrow 9" o:spid="_x0000_s1026" type="#_x0000_t67" style="position:absolute;margin-left:200.95pt;margin-top:6.8pt;width:21.3pt;height:3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" adj="14400" fillcolor="#4f81bd [3204]" strokecolor="#243f60 [1604]" strokeweight="2pt"/>
            </w:pict>
          </mc:Fallback>
        </mc:AlternateContent>
      </w:r>
    </w:p>
    <w:p w14:paraId="58EE91AB" w14:textId="3FE41863" w:rsidR="00E62C77" w:rsidRDefault="00E62C77" w:rsidP="00E62C77"/>
    <w:p w14:paraId="36EDF9E1" w14:textId="29D78DC4" w:rsidR="00E62C77" w:rsidRDefault="00E62C77" w:rsidP="00E62C77"/>
    <w:p w14:paraId="79C61586" w14:textId="2AAB2A31" w:rsidR="00E62C77" w:rsidRDefault="00E62C77" w:rsidP="00E62C77"/>
    <w:tbl>
      <w:tblPr>
        <w:tblStyle w:val="TableGrid"/>
        <w:tblW w:w="0" w:type="auto"/>
        <w:tblLook w:val="04A0" w:firstRow="1" w:lastRow="0" w:firstColumn="1" w:lastColumn="0" w:noHBand="0" w:noVBand="1"/>
      </w:tblPr>
      <w:tblGrid>
        <w:gridCol w:w="9493"/>
      </w:tblGrid>
      <w:tr w:rsidR="00E62C77" w14:paraId="53F6E096" w14:textId="77777777" w:rsidTr="003C619F">
        <w:tc>
          <w:tcPr>
            <w:tcW w:w="9493" w:type="dxa"/>
          </w:tcPr>
          <w:p w14:paraId="53573772" w14:textId="60AF7053" w:rsidR="00E62C77" w:rsidRPr="00E4794F" w:rsidRDefault="00E62C77" w:rsidP="00076F84">
            <w:pPr>
              <w:jc w:val="center"/>
              <w:rPr>
                <w:rFonts w:ascii="FS Me" w:hAnsi="FS Me"/>
              </w:rPr>
            </w:pPr>
            <w:r w:rsidRPr="00E4794F">
              <w:rPr>
                <w:rFonts w:ascii="FS Me" w:hAnsi="FS Me"/>
                <w:b/>
                <w:bCs/>
              </w:rPr>
              <w:t>ASSESSING A DATA BREACH</w:t>
            </w:r>
          </w:p>
        </w:tc>
      </w:tr>
      <w:tr w:rsidR="00E62C77" w14:paraId="1AC42376" w14:textId="77777777" w:rsidTr="003C619F">
        <w:tc>
          <w:tcPr>
            <w:tcW w:w="9493" w:type="dxa"/>
          </w:tcPr>
          <w:p w14:paraId="4112C1F8" w14:textId="1FF939D0" w:rsidR="00E62C77" w:rsidRDefault="00E62C77" w:rsidP="00076F84">
            <w:pPr>
              <w:pStyle w:val="Default"/>
              <w:rPr>
                <w:rFonts w:ascii="FS Me" w:hAnsi="FS Me"/>
                <w:sz w:val="22"/>
                <w:szCs w:val="22"/>
              </w:rPr>
            </w:pPr>
            <w:r w:rsidRPr="00E4794F">
              <w:rPr>
                <w:rFonts w:ascii="FS Me" w:hAnsi="FS Me"/>
                <w:sz w:val="22"/>
                <w:szCs w:val="22"/>
              </w:rPr>
              <w:t xml:space="preserve">Once you have reported a breach and </w:t>
            </w:r>
            <w:r>
              <w:rPr>
                <w:rFonts w:ascii="FS Me" w:hAnsi="FS Me"/>
                <w:sz w:val="22"/>
                <w:szCs w:val="22"/>
              </w:rPr>
              <w:t xml:space="preserve">the </w:t>
            </w:r>
            <w:r w:rsidR="00642C2F" w:rsidRPr="00804750">
              <w:rPr>
                <w:rFonts w:ascii="FS Me" w:hAnsi="FS Me"/>
                <w:color w:val="auto"/>
                <w:sz w:val="22"/>
                <w:szCs w:val="22"/>
              </w:rPr>
              <w:t xml:space="preserve">IGO </w:t>
            </w:r>
            <w:r w:rsidRPr="00804750">
              <w:rPr>
                <w:rFonts w:ascii="FS Me" w:hAnsi="FS Me"/>
                <w:color w:val="auto"/>
                <w:sz w:val="22"/>
                <w:szCs w:val="22"/>
              </w:rPr>
              <w:t xml:space="preserve">has investigated it and has decided that we are aware that a breach has occurred, </w:t>
            </w:r>
            <w:r w:rsidR="00642C2F" w:rsidRPr="00804750">
              <w:rPr>
                <w:rFonts w:ascii="FS Me" w:hAnsi="FS Me"/>
                <w:color w:val="auto"/>
                <w:sz w:val="22"/>
                <w:szCs w:val="22"/>
              </w:rPr>
              <w:t xml:space="preserve">the IGO </w:t>
            </w:r>
            <w:r w:rsidRPr="00804750">
              <w:rPr>
                <w:rFonts w:ascii="FS Me" w:hAnsi="FS Me"/>
                <w:color w:val="auto"/>
                <w:sz w:val="22"/>
                <w:szCs w:val="22"/>
              </w:rPr>
              <w:t xml:space="preserve">will log the breach in the Data Breach Register and will carry out an initial assessment of the breach </w:t>
            </w:r>
            <w:r w:rsidRPr="00E4794F">
              <w:rPr>
                <w:rFonts w:ascii="FS Me" w:hAnsi="FS Me"/>
                <w:sz w:val="22"/>
                <w:szCs w:val="22"/>
              </w:rPr>
              <w:t xml:space="preserve">to evaluate its severity. </w:t>
            </w:r>
          </w:p>
          <w:p w14:paraId="07A81B04" w14:textId="6969D21D" w:rsidR="00E62C77" w:rsidRPr="00E4794F" w:rsidRDefault="00E62C77" w:rsidP="00076F84">
            <w:pPr>
              <w:pStyle w:val="Default"/>
              <w:rPr>
                <w:rFonts w:ascii="FS Me" w:hAnsi="FS Me"/>
                <w:sz w:val="22"/>
                <w:szCs w:val="22"/>
              </w:rPr>
            </w:pPr>
          </w:p>
          <w:p w14:paraId="57212CB6" w14:textId="686FE140" w:rsidR="00E62C77" w:rsidRDefault="00E62C77" w:rsidP="00076F84">
            <w:pPr>
              <w:pStyle w:val="Default"/>
              <w:rPr>
                <w:rFonts w:ascii="FS Me" w:hAnsi="FS Me"/>
                <w:sz w:val="22"/>
                <w:szCs w:val="22"/>
              </w:rPr>
            </w:pPr>
            <w:r w:rsidRPr="00E4794F">
              <w:rPr>
                <w:rFonts w:ascii="FS Me" w:hAnsi="FS Me"/>
                <w:sz w:val="22"/>
                <w:szCs w:val="22"/>
              </w:rPr>
              <w:t xml:space="preserve">Once the level of severity is known, </w:t>
            </w:r>
            <w:r>
              <w:rPr>
                <w:rFonts w:ascii="FS Me" w:hAnsi="FS Me"/>
                <w:sz w:val="22"/>
                <w:szCs w:val="22"/>
              </w:rPr>
              <w:t xml:space="preserve">the </w:t>
            </w:r>
            <w:r w:rsidR="004A5AAB">
              <w:rPr>
                <w:rFonts w:ascii="FS Me" w:hAnsi="FS Me"/>
                <w:sz w:val="22"/>
                <w:szCs w:val="22"/>
              </w:rPr>
              <w:t xml:space="preserve">Executive </w:t>
            </w:r>
            <w:r w:rsidR="00804750">
              <w:rPr>
                <w:rFonts w:ascii="FS Me" w:hAnsi="FS Me"/>
                <w:sz w:val="22"/>
                <w:szCs w:val="22"/>
              </w:rPr>
              <w:t>Director of MIS</w:t>
            </w:r>
            <w:r w:rsidR="00642C2F" w:rsidRPr="00E4794F">
              <w:rPr>
                <w:rFonts w:ascii="FS Me" w:hAnsi="FS Me"/>
                <w:sz w:val="22"/>
                <w:szCs w:val="22"/>
              </w:rPr>
              <w:t xml:space="preserve"> </w:t>
            </w:r>
            <w:r w:rsidRPr="00E4794F">
              <w:rPr>
                <w:rFonts w:ascii="FS Me" w:hAnsi="FS Me"/>
                <w:sz w:val="22"/>
                <w:szCs w:val="22"/>
              </w:rPr>
              <w:t xml:space="preserve">will notify </w:t>
            </w:r>
            <w:r>
              <w:rPr>
                <w:rFonts w:ascii="FS Me" w:hAnsi="FS Me"/>
                <w:sz w:val="22"/>
                <w:szCs w:val="22"/>
              </w:rPr>
              <w:t xml:space="preserve">the </w:t>
            </w:r>
            <w:r w:rsidRPr="00534B1A">
              <w:rPr>
                <w:rFonts w:ascii="FS Me" w:hAnsi="FS Me"/>
                <w:sz w:val="22"/>
                <w:szCs w:val="22"/>
              </w:rPr>
              <w:t xml:space="preserve">Senior Leadership Team </w:t>
            </w:r>
            <w:r>
              <w:rPr>
                <w:rFonts w:ascii="FS Me" w:hAnsi="FS Me"/>
                <w:sz w:val="22"/>
                <w:szCs w:val="22"/>
              </w:rPr>
              <w:t>(SLT)</w:t>
            </w:r>
            <w:r w:rsidRPr="00E4794F">
              <w:rPr>
                <w:rFonts w:ascii="FS Me" w:hAnsi="FS Me"/>
                <w:sz w:val="22"/>
                <w:szCs w:val="22"/>
              </w:rPr>
              <w:t xml:space="preserve">. If necessary, </w:t>
            </w:r>
            <w:r>
              <w:rPr>
                <w:rFonts w:ascii="FS Me" w:hAnsi="FS Me"/>
                <w:sz w:val="22"/>
                <w:szCs w:val="22"/>
              </w:rPr>
              <w:t xml:space="preserve">SLT </w:t>
            </w:r>
            <w:r w:rsidRPr="00E4794F">
              <w:rPr>
                <w:rFonts w:ascii="FS Me" w:hAnsi="FS Me"/>
                <w:sz w:val="22"/>
                <w:szCs w:val="22"/>
              </w:rPr>
              <w:t xml:space="preserve">will appoint a response team which may involve for example our HR and IT teams and we will assign responsibility for </w:t>
            </w:r>
            <w:proofErr w:type="gramStart"/>
            <w:r w:rsidRPr="00E4794F">
              <w:rPr>
                <w:rFonts w:ascii="FS Me" w:hAnsi="FS Me"/>
                <w:sz w:val="22"/>
                <w:szCs w:val="22"/>
              </w:rPr>
              <w:t>particular tasks</w:t>
            </w:r>
            <w:proofErr w:type="gramEnd"/>
            <w:r w:rsidRPr="00E4794F">
              <w:rPr>
                <w:rFonts w:ascii="FS Me" w:hAnsi="FS Me"/>
                <w:sz w:val="22"/>
                <w:szCs w:val="22"/>
              </w:rPr>
              <w:t xml:space="preserve"> as necessary across the response team. </w:t>
            </w:r>
          </w:p>
          <w:p w14:paraId="2EBD2E2A" w14:textId="77777777" w:rsidR="00E62C77" w:rsidRPr="00E4794F" w:rsidRDefault="00E62C77" w:rsidP="00076F84">
            <w:pPr>
              <w:pStyle w:val="Default"/>
              <w:rPr>
                <w:rFonts w:ascii="FS Me" w:hAnsi="FS Me"/>
                <w:sz w:val="22"/>
                <w:szCs w:val="22"/>
              </w:rPr>
            </w:pPr>
          </w:p>
          <w:p w14:paraId="2AA0D840" w14:textId="2501013A" w:rsidR="00E62C77" w:rsidRDefault="00E62C77" w:rsidP="00076F84">
            <w:pPr>
              <w:pStyle w:val="Default"/>
              <w:rPr>
                <w:rFonts w:ascii="FS Me" w:hAnsi="FS Me"/>
                <w:sz w:val="22"/>
                <w:szCs w:val="22"/>
              </w:rPr>
            </w:pPr>
            <w:r w:rsidRPr="00E4794F">
              <w:rPr>
                <w:rFonts w:ascii="FS Me" w:hAnsi="FS Me"/>
                <w:sz w:val="22"/>
                <w:szCs w:val="22"/>
              </w:rPr>
              <w:t xml:space="preserve">We will then investigate the breach and consider any on-going risks to the </w:t>
            </w:r>
            <w:r w:rsidR="009A4B64">
              <w:rPr>
                <w:rFonts w:ascii="FS Me" w:hAnsi="FS Me"/>
                <w:sz w:val="22"/>
                <w:szCs w:val="22"/>
              </w:rPr>
              <w:t>College</w:t>
            </w:r>
            <w:r w:rsidRPr="00E4794F">
              <w:rPr>
                <w:rFonts w:ascii="FS Me" w:hAnsi="FS Me"/>
                <w:sz w:val="22"/>
                <w:szCs w:val="22"/>
              </w:rPr>
              <w:t xml:space="preserve"> and any individuals affected. </w:t>
            </w:r>
          </w:p>
          <w:p w14:paraId="7794E4AA" w14:textId="7D5F00C0" w:rsidR="00E62C77" w:rsidRPr="00E4794F" w:rsidRDefault="00E62C77" w:rsidP="00076F84">
            <w:pPr>
              <w:pStyle w:val="Default"/>
              <w:rPr>
                <w:rFonts w:ascii="FS Me" w:hAnsi="FS Me"/>
                <w:sz w:val="22"/>
                <w:szCs w:val="22"/>
              </w:rPr>
            </w:pPr>
          </w:p>
          <w:p w14:paraId="261550A9" w14:textId="0C2B7A01" w:rsidR="00E62C77" w:rsidRPr="00E4794F" w:rsidRDefault="00E62C77" w:rsidP="00076F84">
            <w:pPr>
              <w:rPr>
                <w:rFonts w:ascii="FS Me" w:hAnsi="FS Me"/>
              </w:rPr>
            </w:pPr>
            <w:r w:rsidRPr="00E4794F">
              <w:rPr>
                <w:rFonts w:ascii="FS Me" w:hAnsi="FS Me"/>
              </w:rPr>
              <w:t xml:space="preserve">If </w:t>
            </w:r>
            <w:r w:rsidR="00804750">
              <w:rPr>
                <w:rFonts w:ascii="FS Me" w:hAnsi="FS Me"/>
              </w:rPr>
              <w:t xml:space="preserve">it is </w:t>
            </w:r>
            <w:r w:rsidRPr="00E4794F">
              <w:rPr>
                <w:rFonts w:ascii="FS Me" w:hAnsi="FS Me"/>
              </w:rPr>
              <w:t>consider</w:t>
            </w:r>
            <w:r w:rsidR="00804750">
              <w:rPr>
                <w:rFonts w:ascii="FS Me" w:hAnsi="FS Me"/>
              </w:rPr>
              <w:t>ed</w:t>
            </w:r>
            <w:r w:rsidRPr="00E4794F">
              <w:rPr>
                <w:rFonts w:ascii="FS Me" w:hAnsi="FS Me"/>
              </w:rPr>
              <w:t xml:space="preserve"> that the breach is very serious, they will consider the impact on our reputation and the effect it may have on the trust placed in us. </w:t>
            </w:r>
          </w:p>
        </w:tc>
      </w:tr>
    </w:tbl>
    <w:p w14:paraId="719124F4" w14:textId="037E7631" w:rsidR="00E62C77" w:rsidRDefault="003C619F" w:rsidP="00E62C77">
      <w:r>
        <w:rPr>
          <w:noProof/>
          <w:lang w:eastAsia="en-GB"/>
        </w:rPr>
        <mc:AlternateContent>
          <mc:Choice Requires="wps">
            <w:drawing>
              <wp:anchor distT="0" distB="0" distL="114300" distR="114300" simplePos="0" relativeHeight="251668480" behindDoc="0" locked="0" layoutInCell="1" allowOverlap="1" wp14:anchorId="19886EA5" wp14:editId="15086F84">
                <wp:simplePos x="0" y="0"/>
                <wp:positionH relativeFrom="column">
                  <wp:posOffset>2543175</wp:posOffset>
                </wp:positionH>
                <wp:positionV relativeFrom="paragraph">
                  <wp:posOffset>104140</wp:posOffset>
                </wp:positionV>
                <wp:extent cx="270344" cy="405517"/>
                <wp:effectExtent l="19050" t="0" r="34925" b="33020"/>
                <wp:wrapNone/>
                <wp:docPr id="3" name="Down Arrow 11"/>
                <wp:cNvGraphicFramePr/>
                <a:graphic xmlns:a="http://schemas.openxmlformats.org/drawingml/2006/main">
                  <a:graphicData uri="http://schemas.microsoft.com/office/word/2010/wordprocessingShape">
                    <wps:wsp>
                      <wps:cNvSpPr/>
                      <wps:spPr>
                        <a:xfrm>
                          <a:off x="0" y="0"/>
                          <a:ext cx="270344" cy="40551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55E80" id="Down Arrow 11" o:spid="_x0000_s1026" type="#_x0000_t67" style="position:absolute;margin-left:200.25pt;margin-top:8.2pt;width:21.3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" adj="14400" fillcolor="#4f81bd [3204]" strokecolor="#243f60 [1604]" strokeweight="2pt"/>
            </w:pict>
          </mc:Fallback>
        </mc:AlternateContent>
      </w:r>
    </w:p>
    <w:p w14:paraId="6AAE57DB" w14:textId="184CE286" w:rsidR="003C619F" w:rsidRDefault="003C619F" w:rsidP="00E62C77"/>
    <w:p w14:paraId="589AF051" w14:textId="77777777" w:rsidR="003C619F" w:rsidRDefault="003C619F" w:rsidP="00E62C77"/>
    <w:tbl>
      <w:tblPr>
        <w:tblStyle w:val="TableGrid"/>
        <w:tblW w:w="0" w:type="auto"/>
        <w:tblLayout w:type="fixed"/>
        <w:tblLook w:val="04A0" w:firstRow="1" w:lastRow="0" w:firstColumn="1" w:lastColumn="0" w:noHBand="0" w:noVBand="1"/>
      </w:tblPr>
      <w:tblGrid>
        <w:gridCol w:w="9493"/>
      </w:tblGrid>
      <w:tr w:rsidR="003C619F" w14:paraId="28E412AC" w14:textId="77777777" w:rsidTr="003C619F">
        <w:tc>
          <w:tcPr>
            <w:tcW w:w="9493" w:type="dxa"/>
          </w:tcPr>
          <w:p w14:paraId="3D6D65B8" w14:textId="77777777" w:rsidR="003C619F" w:rsidRPr="007F7986" w:rsidRDefault="003C619F" w:rsidP="00634803">
            <w:pPr>
              <w:pStyle w:val="Default"/>
              <w:jc w:val="center"/>
              <w:rPr>
                <w:rFonts w:ascii="FS Me" w:hAnsi="FS Me"/>
                <w:sz w:val="22"/>
                <w:szCs w:val="22"/>
              </w:rPr>
            </w:pPr>
            <w:r w:rsidRPr="007F7986">
              <w:rPr>
                <w:rFonts w:ascii="FS Me" w:hAnsi="FS Me"/>
                <w:b/>
                <w:bCs/>
                <w:sz w:val="22"/>
                <w:szCs w:val="22"/>
              </w:rPr>
              <w:t>FORMULATING A RECOVERY PLAN</w:t>
            </w:r>
          </w:p>
        </w:tc>
      </w:tr>
      <w:tr w:rsidR="003C619F" w14:paraId="203D7A37" w14:textId="77777777" w:rsidTr="003C619F">
        <w:tc>
          <w:tcPr>
            <w:tcW w:w="9493" w:type="dxa"/>
          </w:tcPr>
          <w:p w14:paraId="50AD0742" w14:textId="5AE46597" w:rsidR="003C619F" w:rsidRPr="007F7986" w:rsidRDefault="006E3211" w:rsidP="00634803">
            <w:pPr>
              <w:rPr>
                <w:rFonts w:ascii="FS Me" w:hAnsi="FS Me"/>
              </w:rPr>
            </w:pPr>
            <w:r>
              <w:rPr>
                <w:rFonts w:ascii="FS Me" w:hAnsi="FS Me"/>
              </w:rPr>
              <w:t xml:space="preserve">The </w:t>
            </w:r>
            <w:r w:rsidR="004A5AAB">
              <w:rPr>
                <w:rFonts w:ascii="FS Me" w:hAnsi="FS Me"/>
              </w:rPr>
              <w:t xml:space="preserve">Executive </w:t>
            </w:r>
            <w:r>
              <w:rPr>
                <w:rFonts w:ascii="FS Me" w:hAnsi="FS Me"/>
              </w:rPr>
              <w:t xml:space="preserve">Director of MIS in consultation with </w:t>
            </w:r>
            <w:r w:rsidR="003C619F" w:rsidRPr="007F7986">
              <w:rPr>
                <w:rFonts w:ascii="FS Me" w:hAnsi="FS Me"/>
              </w:rPr>
              <w:t xml:space="preserve">senior management will investigate the breach and consider a recovery plan, if required, to minimise the risk to individuals. As part of the recovery plan, our </w:t>
            </w:r>
            <w:r w:rsidR="009734B5">
              <w:rPr>
                <w:rFonts w:ascii="FS Me" w:hAnsi="FS Me"/>
              </w:rPr>
              <w:t xml:space="preserve">investigating officer </w:t>
            </w:r>
            <w:r w:rsidR="003C619F" w:rsidRPr="007F7986">
              <w:rPr>
                <w:rFonts w:ascii="FS Me" w:hAnsi="FS Me"/>
              </w:rPr>
              <w:t>and senior management may interview any key individuals involved in the breach to determine how the breach occurred and what actions have been taken.</w:t>
            </w:r>
          </w:p>
          <w:p w14:paraId="18FC405A" w14:textId="77777777" w:rsidR="003C619F" w:rsidRPr="007F7986" w:rsidRDefault="003C619F" w:rsidP="00634803">
            <w:pPr>
              <w:pStyle w:val="Default"/>
              <w:rPr>
                <w:rFonts w:ascii="FS Me" w:hAnsi="FS Me"/>
                <w:sz w:val="22"/>
                <w:szCs w:val="22"/>
              </w:rPr>
            </w:pPr>
          </w:p>
        </w:tc>
      </w:tr>
    </w:tbl>
    <w:p w14:paraId="359ACC8F" w14:textId="6D0818DA" w:rsidR="00E62C77" w:rsidRDefault="00E62C77" w:rsidP="00E62C77">
      <w:r>
        <w:rPr>
          <w:noProof/>
          <w:lang w:eastAsia="en-GB"/>
        </w:rPr>
        <mc:AlternateContent>
          <mc:Choice Requires="wps">
            <w:drawing>
              <wp:anchor distT="0" distB="0" distL="114300" distR="114300" simplePos="0" relativeHeight="251662336" behindDoc="0" locked="0" layoutInCell="1" allowOverlap="1" wp14:anchorId="279F8105" wp14:editId="2D2553E4">
                <wp:simplePos x="0" y="0"/>
                <wp:positionH relativeFrom="column">
                  <wp:posOffset>2576223</wp:posOffset>
                </wp:positionH>
                <wp:positionV relativeFrom="paragraph">
                  <wp:posOffset>79513</wp:posOffset>
                </wp:positionV>
                <wp:extent cx="270344" cy="405517"/>
                <wp:effectExtent l="19050" t="0" r="34925" b="33020"/>
                <wp:wrapNone/>
                <wp:docPr id="11" name="Down Arrow 11"/>
                <wp:cNvGraphicFramePr/>
                <a:graphic xmlns:a="http://schemas.openxmlformats.org/drawingml/2006/main">
                  <a:graphicData uri="http://schemas.microsoft.com/office/word/2010/wordprocessingShape">
                    <wps:wsp>
                      <wps:cNvSpPr/>
                      <wps:spPr>
                        <a:xfrm>
                          <a:off x="0" y="0"/>
                          <a:ext cx="270344" cy="40551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DAFAC" id="Down Arrow 11" o:spid="_x0000_s1026" type="#_x0000_t67" style="position:absolute;margin-left:202.85pt;margin-top:6.25pt;width:21.3pt;height:3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" adj="14400" fillcolor="#4f81bd [3204]" strokecolor="#243f60 [1604]" strokeweight="2pt"/>
            </w:pict>
          </mc:Fallback>
        </mc:AlternateContent>
      </w:r>
    </w:p>
    <w:p w14:paraId="0EA65DF2" w14:textId="3F34C0F9" w:rsidR="00E62C77" w:rsidRDefault="00E62C77" w:rsidP="00E62C77"/>
    <w:p w14:paraId="65DBDDB5" w14:textId="3ED54D02" w:rsidR="00E62C77" w:rsidRDefault="00E62C77" w:rsidP="00E62C77"/>
    <w:p w14:paraId="17F820EB" w14:textId="77777777" w:rsidR="00E62C77" w:rsidRDefault="00E62C77" w:rsidP="00E62C77"/>
    <w:tbl>
      <w:tblPr>
        <w:tblStyle w:val="TableGrid"/>
        <w:tblW w:w="0" w:type="auto"/>
        <w:tblLook w:val="04A0" w:firstRow="1" w:lastRow="0" w:firstColumn="1" w:lastColumn="0" w:noHBand="0" w:noVBand="1"/>
      </w:tblPr>
      <w:tblGrid>
        <w:gridCol w:w="9493"/>
      </w:tblGrid>
      <w:tr w:rsidR="00E62C77" w14:paraId="7A66C500" w14:textId="77777777" w:rsidTr="003C619F">
        <w:tc>
          <w:tcPr>
            <w:tcW w:w="9493" w:type="dxa"/>
          </w:tcPr>
          <w:p w14:paraId="1F6ED825" w14:textId="77777777" w:rsidR="00E62C77" w:rsidRPr="007F7986" w:rsidRDefault="00E62C77" w:rsidP="00076F84">
            <w:pPr>
              <w:pStyle w:val="Default"/>
              <w:jc w:val="center"/>
              <w:rPr>
                <w:rFonts w:ascii="FS Me" w:hAnsi="FS Me"/>
                <w:sz w:val="22"/>
                <w:szCs w:val="22"/>
              </w:rPr>
            </w:pPr>
            <w:r w:rsidRPr="007F7986">
              <w:rPr>
                <w:rFonts w:ascii="FS Me" w:hAnsi="FS Me"/>
                <w:b/>
                <w:bCs/>
                <w:sz w:val="22"/>
                <w:szCs w:val="22"/>
              </w:rPr>
              <w:t>NOTIFYING A DATA BREACH TO THE INFORMATION COMMISSIONER’S OFFICE (ICO)</w:t>
            </w:r>
          </w:p>
        </w:tc>
      </w:tr>
      <w:tr w:rsidR="00E62C77" w14:paraId="510FA0F8" w14:textId="77777777" w:rsidTr="003C619F">
        <w:tc>
          <w:tcPr>
            <w:tcW w:w="9493" w:type="dxa"/>
          </w:tcPr>
          <w:p w14:paraId="53A08EBB" w14:textId="2B7357B1" w:rsidR="00E62C77" w:rsidRPr="009734B5" w:rsidRDefault="00E62C77" w:rsidP="00076F84">
            <w:pPr>
              <w:pStyle w:val="Default"/>
              <w:rPr>
                <w:rFonts w:ascii="FS Me" w:hAnsi="FS Me"/>
                <w:color w:val="auto"/>
                <w:sz w:val="22"/>
                <w:szCs w:val="22"/>
              </w:rPr>
            </w:pPr>
            <w:r w:rsidRPr="007F7986">
              <w:rPr>
                <w:rFonts w:ascii="FS Me" w:hAnsi="FS Me"/>
                <w:sz w:val="22"/>
                <w:szCs w:val="22"/>
              </w:rPr>
              <w:t xml:space="preserve">Unless the breach is unlikely to impact on data subjects or result in a risk to the rights and freedoms of individuals, </w:t>
            </w:r>
            <w:r>
              <w:rPr>
                <w:rFonts w:ascii="FS Me" w:hAnsi="FS Me"/>
                <w:sz w:val="22"/>
                <w:szCs w:val="22"/>
              </w:rPr>
              <w:t>t</w:t>
            </w:r>
            <w:r w:rsidRPr="007F7986">
              <w:rPr>
                <w:rFonts w:ascii="FS Me" w:hAnsi="FS Me"/>
                <w:sz w:val="22"/>
                <w:szCs w:val="22"/>
              </w:rPr>
              <w:t xml:space="preserve">he ICO </w:t>
            </w:r>
            <w:r w:rsidRPr="0000195E">
              <w:rPr>
                <w:rFonts w:ascii="FS Me" w:hAnsi="FS Me"/>
                <w:sz w:val="22"/>
                <w:szCs w:val="22"/>
              </w:rPr>
              <w:t xml:space="preserve">must </w:t>
            </w:r>
            <w:r w:rsidR="0000195E" w:rsidRPr="0000195E">
              <w:rPr>
                <w:rFonts w:ascii="FS Me" w:hAnsi="FS Me"/>
                <w:sz w:val="22"/>
                <w:szCs w:val="22"/>
              </w:rPr>
              <w:t xml:space="preserve">be </w:t>
            </w:r>
            <w:r w:rsidRPr="0000195E">
              <w:rPr>
                <w:rFonts w:ascii="FS Me" w:hAnsi="FS Me"/>
                <w:sz w:val="22"/>
                <w:szCs w:val="22"/>
              </w:rPr>
              <w:t>notif</w:t>
            </w:r>
            <w:r w:rsidR="0000195E" w:rsidRPr="0000195E">
              <w:rPr>
                <w:rFonts w:ascii="FS Me" w:hAnsi="FS Me"/>
                <w:sz w:val="22"/>
                <w:szCs w:val="22"/>
              </w:rPr>
              <w:t>ied</w:t>
            </w:r>
            <w:r w:rsidRPr="0000195E">
              <w:rPr>
                <w:rFonts w:ascii="FS Me" w:hAnsi="FS Me"/>
                <w:sz w:val="22"/>
                <w:szCs w:val="22"/>
              </w:rPr>
              <w:t xml:space="preserve"> of the breach</w:t>
            </w:r>
            <w:r w:rsidRPr="007F7986">
              <w:rPr>
                <w:rFonts w:ascii="FS Me" w:hAnsi="FS Me"/>
                <w:sz w:val="22"/>
                <w:szCs w:val="22"/>
              </w:rPr>
              <w:t xml:space="preserve"> within 72 hours of </w:t>
            </w:r>
            <w:r w:rsidR="0000195E" w:rsidRPr="009734B5">
              <w:rPr>
                <w:rFonts w:ascii="FS Me" w:hAnsi="FS Me"/>
                <w:color w:val="auto"/>
                <w:sz w:val="22"/>
                <w:szCs w:val="22"/>
              </w:rPr>
              <w:t xml:space="preserve">the College </w:t>
            </w:r>
            <w:r w:rsidRPr="009734B5">
              <w:rPr>
                <w:rFonts w:ascii="FS Me" w:hAnsi="FS Me"/>
                <w:color w:val="auto"/>
                <w:sz w:val="22"/>
                <w:szCs w:val="22"/>
              </w:rPr>
              <w:t>becoming aware of the breach.</w:t>
            </w:r>
          </w:p>
          <w:p w14:paraId="51906DFB" w14:textId="77777777" w:rsidR="00E62C77" w:rsidRDefault="00E62C77" w:rsidP="00076F84">
            <w:pPr>
              <w:pStyle w:val="Default"/>
              <w:rPr>
                <w:rFonts w:ascii="FS Me" w:hAnsi="FS Me"/>
                <w:sz w:val="22"/>
                <w:szCs w:val="22"/>
              </w:rPr>
            </w:pPr>
          </w:p>
          <w:p w14:paraId="2CD80C0E" w14:textId="350BF22D" w:rsidR="00E62C77" w:rsidRDefault="00E62C77" w:rsidP="00076F84">
            <w:pPr>
              <w:pStyle w:val="Default"/>
              <w:rPr>
                <w:rFonts w:ascii="FS Me" w:hAnsi="FS Me"/>
                <w:sz w:val="22"/>
                <w:szCs w:val="22"/>
              </w:rPr>
            </w:pPr>
            <w:r>
              <w:rPr>
                <w:rFonts w:ascii="FS Me" w:hAnsi="FS Me"/>
                <w:sz w:val="22"/>
                <w:szCs w:val="22"/>
              </w:rPr>
              <w:t>I</w:t>
            </w:r>
            <w:r w:rsidRPr="007F7986">
              <w:rPr>
                <w:rFonts w:ascii="FS Me" w:hAnsi="FS Me"/>
                <w:sz w:val="22"/>
                <w:szCs w:val="22"/>
              </w:rPr>
              <w:t>ndividuals</w:t>
            </w:r>
            <w:r>
              <w:rPr>
                <w:rFonts w:ascii="FS Me" w:hAnsi="FS Me"/>
                <w:sz w:val="22"/>
                <w:szCs w:val="22"/>
              </w:rPr>
              <w:t xml:space="preserve"> </w:t>
            </w:r>
            <w:r w:rsidRPr="007F7986">
              <w:rPr>
                <w:rFonts w:ascii="FS Me" w:hAnsi="FS Me"/>
                <w:sz w:val="22"/>
                <w:szCs w:val="22"/>
              </w:rPr>
              <w:t xml:space="preserve">concerned </w:t>
            </w:r>
            <w:r>
              <w:rPr>
                <w:rFonts w:ascii="FS Me" w:hAnsi="FS Me"/>
                <w:sz w:val="22"/>
                <w:szCs w:val="22"/>
              </w:rPr>
              <w:t xml:space="preserve">(Data Subjects) </w:t>
            </w:r>
            <w:r w:rsidRPr="007F7986">
              <w:rPr>
                <w:rFonts w:ascii="FS Me" w:hAnsi="FS Me"/>
                <w:sz w:val="22"/>
                <w:szCs w:val="22"/>
              </w:rPr>
              <w:t xml:space="preserve">must </w:t>
            </w:r>
            <w:r>
              <w:rPr>
                <w:rFonts w:ascii="FS Me" w:hAnsi="FS Me"/>
                <w:sz w:val="22"/>
                <w:szCs w:val="22"/>
              </w:rPr>
              <w:t>be</w:t>
            </w:r>
            <w:r w:rsidRPr="007F7986">
              <w:rPr>
                <w:rFonts w:ascii="FS Me" w:hAnsi="FS Me"/>
                <w:sz w:val="22"/>
                <w:szCs w:val="22"/>
              </w:rPr>
              <w:t xml:space="preserve"> </w:t>
            </w:r>
            <w:r w:rsidRPr="00267D24">
              <w:rPr>
                <w:rFonts w:ascii="FS Me" w:hAnsi="FS Me"/>
                <w:color w:val="auto"/>
                <w:sz w:val="22"/>
                <w:szCs w:val="22"/>
              </w:rPr>
              <w:t>notif</w:t>
            </w:r>
            <w:r w:rsidR="008F40AA" w:rsidRPr="00267D24">
              <w:rPr>
                <w:rFonts w:ascii="FS Me" w:hAnsi="FS Me"/>
                <w:color w:val="auto"/>
                <w:sz w:val="22"/>
                <w:szCs w:val="22"/>
              </w:rPr>
              <w:t>ied</w:t>
            </w:r>
            <w:r w:rsidRPr="00267D24">
              <w:rPr>
                <w:rFonts w:ascii="FS Me" w:hAnsi="FS Me"/>
                <w:color w:val="auto"/>
                <w:sz w:val="22"/>
                <w:szCs w:val="22"/>
              </w:rPr>
              <w:t xml:space="preserve"> a</w:t>
            </w:r>
            <w:r w:rsidRPr="007F7986">
              <w:rPr>
                <w:rFonts w:ascii="FS Me" w:hAnsi="FS Me"/>
                <w:sz w:val="22"/>
                <w:szCs w:val="22"/>
              </w:rPr>
              <w:t xml:space="preserve">s soon as possible where the breach is likely to result in a high risk to their rights and freedoms. </w:t>
            </w:r>
          </w:p>
          <w:p w14:paraId="77532EB4" w14:textId="77777777" w:rsidR="00E62C77" w:rsidRPr="007F7986" w:rsidRDefault="00E62C77" w:rsidP="00076F84">
            <w:pPr>
              <w:pStyle w:val="Default"/>
              <w:rPr>
                <w:rFonts w:ascii="FS Me" w:hAnsi="FS Me"/>
                <w:sz w:val="22"/>
                <w:szCs w:val="22"/>
              </w:rPr>
            </w:pPr>
          </w:p>
          <w:p w14:paraId="4D33A361" w14:textId="5F0A5D9D" w:rsidR="00E62C77" w:rsidRPr="007F7986" w:rsidRDefault="00E62C77" w:rsidP="00076F84">
            <w:pPr>
              <w:rPr>
                <w:rFonts w:ascii="FS Me" w:hAnsi="FS Me"/>
              </w:rPr>
            </w:pPr>
            <w:r w:rsidRPr="007F7986">
              <w:rPr>
                <w:rFonts w:ascii="FS Me" w:hAnsi="FS Me"/>
                <w:b/>
                <w:bCs/>
              </w:rPr>
              <w:t xml:space="preserve">The content of the notification will be drafted </w:t>
            </w:r>
            <w:r w:rsidRPr="00267D24">
              <w:rPr>
                <w:rFonts w:ascii="FS Me" w:hAnsi="FS Me"/>
                <w:b/>
                <w:bCs/>
              </w:rPr>
              <w:t xml:space="preserve">the </w:t>
            </w:r>
            <w:r w:rsidR="008F40AA" w:rsidRPr="00267D24">
              <w:rPr>
                <w:rFonts w:ascii="FS Me" w:hAnsi="FS Me"/>
                <w:b/>
                <w:bCs/>
              </w:rPr>
              <w:t>IGO</w:t>
            </w:r>
            <w:r w:rsidRPr="00267D24">
              <w:rPr>
                <w:rFonts w:ascii="FS Me" w:hAnsi="FS Me"/>
                <w:b/>
                <w:bCs/>
              </w:rPr>
              <w:t xml:space="preserve">, </w:t>
            </w:r>
            <w:r w:rsidRPr="007F7986">
              <w:rPr>
                <w:rFonts w:ascii="FS Me" w:hAnsi="FS Me"/>
                <w:b/>
                <w:bCs/>
              </w:rPr>
              <w:t xml:space="preserve">and any notification to the ICO must only be made by the </w:t>
            </w:r>
            <w:r w:rsidR="004A5AAB">
              <w:rPr>
                <w:rFonts w:ascii="FS Me" w:hAnsi="FS Me"/>
                <w:b/>
                <w:bCs/>
              </w:rPr>
              <w:t xml:space="preserve">Executive </w:t>
            </w:r>
            <w:r w:rsidR="00267D24">
              <w:rPr>
                <w:rFonts w:ascii="FS Me" w:hAnsi="FS Me"/>
                <w:b/>
                <w:bCs/>
              </w:rPr>
              <w:t>Director of MIS</w:t>
            </w:r>
            <w:r w:rsidRPr="007F7986">
              <w:rPr>
                <w:rFonts w:ascii="FS Me" w:hAnsi="FS Me"/>
                <w:b/>
                <w:bCs/>
              </w:rPr>
              <w:t>.</w:t>
            </w:r>
          </w:p>
        </w:tc>
      </w:tr>
    </w:tbl>
    <w:p w14:paraId="5F9F370A" w14:textId="77777777" w:rsidR="00E62C77" w:rsidRDefault="00E62C77" w:rsidP="00E62C77">
      <w:r>
        <w:rPr>
          <w:noProof/>
          <w:lang w:eastAsia="en-GB"/>
        </w:rPr>
        <mc:AlternateContent>
          <mc:Choice Requires="wps">
            <w:drawing>
              <wp:anchor distT="0" distB="0" distL="114300" distR="114300" simplePos="0" relativeHeight="251663360" behindDoc="0" locked="0" layoutInCell="1" allowOverlap="1" wp14:anchorId="0C1018B7" wp14:editId="6090D183">
                <wp:simplePos x="0" y="0"/>
                <wp:positionH relativeFrom="column">
                  <wp:posOffset>2576223</wp:posOffset>
                </wp:positionH>
                <wp:positionV relativeFrom="paragraph">
                  <wp:posOffset>78878</wp:posOffset>
                </wp:positionV>
                <wp:extent cx="270344" cy="405517"/>
                <wp:effectExtent l="19050" t="0" r="34925" b="33020"/>
                <wp:wrapNone/>
                <wp:docPr id="12" name="Down Arrow 12"/>
                <wp:cNvGraphicFramePr/>
                <a:graphic xmlns:a="http://schemas.openxmlformats.org/drawingml/2006/main">
                  <a:graphicData uri="http://schemas.microsoft.com/office/word/2010/wordprocessingShape">
                    <wps:wsp>
                      <wps:cNvSpPr/>
                      <wps:spPr>
                        <a:xfrm>
                          <a:off x="0" y="0"/>
                          <a:ext cx="270344" cy="40551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CD835" id="Down Arrow 12" o:spid="_x0000_s1026" type="#_x0000_t67" style="position:absolute;margin-left:202.85pt;margin-top:6.2pt;width:21.3pt;height:3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" adj="14400" fillcolor="#4f81bd [3204]" strokecolor="#243f60 [1604]" strokeweight="2pt"/>
            </w:pict>
          </mc:Fallback>
        </mc:AlternateContent>
      </w:r>
    </w:p>
    <w:p w14:paraId="7A0F5884" w14:textId="25138D06" w:rsidR="00E62C77" w:rsidRDefault="00E62C77" w:rsidP="00E62C77"/>
    <w:p w14:paraId="7A15D4C0" w14:textId="328FC515" w:rsidR="00E62C77" w:rsidRDefault="00E62C77" w:rsidP="00E62C77"/>
    <w:p w14:paraId="50888FDE" w14:textId="77777777" w:rsidR="00E62C77" w:rsidRDefault="00E62C77" w:rsidP="00E62C77"/>
    <w:tbl>
      <w:tblPr>
        <w:tblStyle w:val="TableGrid"/>
        <w:tblW w:w="0" w:type="auto"/>
        <w:tblLook w:val="04A0" w:firstRow="1" w:lastRow="0" w:firstColumn="1" w:lastColumn="0" w:noHBand="0" w:noVBand="1"/>
      </w:tblPr>
      <w:tblGrid>
        <w:gridCol w:w="9493"/>
      </w:tblGrid>
      <w:tr w:rsidR="00E62C77" w14:paraId="235C8AFA" w14:textId="77777777" w:rsidTr="003C619F">
        <w:tc>
          <w:tcPr>
            <w:tcW w:w="9493" w:type="dxa"/>
          </w:tcPr>
          <w:p w14:paraId="39C3B0A5" w14:textId="77777777" w:rsidR="00E62C77" w:rsidRPr="00D04DB6" w:rsidRDefault="00E62C77" w:rsidP="00076F84">
            <w:pPr>
              <w:jc w:val="center"/>
              <w:rPr>
                <w:rFonts w:ascii="FS Me" w:hAnsi="FS Me"/>
              </w:rPr>
            </w:pPr>
            <w:r w:rsidRPr="00D04DB6">
              <w:rPr>
                <w:rFonts w:ascii="FS Me" w:hAnsi="FS Me"/>
                <w:b/>
                <w:bCs/>
              </w:rPr>
              <w:t>NOTIFYING A DATA BREACH TO INDIVIDUALS</w:t>
            </w:r>
          </w:p>
        </w:tc>
      </w:tr>
      <w:tr w:rsidR="00E62C77" w14:paraId="65C891CC" w14:textId="77777777" w:rsidTr="003C619F">
        <w:tc>
          <w:tcPr>
            <w:tcW w:w="9493" w:type="dxa"/>
          </w:tcPr>
          <w:p w14:paraId="304C54EA" w14:textId="57AD54BA" w:rsidR="00E62C77" w:rsidRDefault="00E62C77" w:rsidP="00076F84">
            <w:pPr>
              <w:pStyle w:val="Default"/>
              <w:rPr>
                <w:rFonts w:ascii="FS Me" w:hAnsi="FS Me"/>
                <w:sz w:val="22"/>
                <w:szCs w:val="22"/>
              </w:rPr>
            </w:pPr>
            <w:r>
              <w:rPr>
                <w:rFonts w:ascii="FS Me" w:hAnsi="FS Me"/>
                <w:sz w:val="22"/>
                <w:szCs w:val="22"/>
              </w:rPr>
              <w:t>I</w:t>
            </w:r>
            <w:r w:rsidRPr="007F7986">
              <w:rPr>
                <w:rFonts w:ascii="FS Me" w:hAnsi="FS Me"/>
                <w:sz w:val="22"/>
                <w:szCs w:val="22"/>
              </w:rPr>
              <w:t>ndividuals</w:t>
            </w:r>
            <w:r>
              <w:rPr>
                <w:rFonts w:ascii="FS Me" w:hAnsi="FS Me"/>
                <w:sz w:val="22"/>
                <w:szCs w:val="22"/>
              </w:rPr>
              <w:t xml:space="preserve"> </w:t>
            </w:r>
            <w:r w:rsidRPr="007F7986">
              <w:rPr>
                <w:rFonts w:ascii="FS Me" w:hAnsi="FS Me"/>
                <w:sz w:val="22"/>
                <w:szCs w:val="22"/>
              </w:rPr>
              <w:t xml:space="preserve">concerned </w:t>
            </w:r>
            <w:r>
              <w:rPr>
                <w:rFonts w:ascii="FS Me" w:hAnsi="FS Me"/>
                <w:sz w:val="22"/>
                <w:szCs w:val="22"/>
              </w:rPr>
              <w:t xml:space="preserve">(Data Subjects) </w:t>
            </w:r>
            <w:r w:rsidRPr="007F7986">
              <w:rPr>
                <w:rFonts w:ascii="FS Me" w:hAnsi="FS Me"/>
                <w:sz w:val="22"/>
                <w:szCs w:val="22"/>
              </w:rPr>
              <w:t xml:space="preserve">must </w:t>
            </w:r>
            <w:r>
              <w:rPr>
                <w:rFonts w:ascii="FS Me" w:hAnsi="FS Me"/>
                <w:sz w:val="22"/>
                <w:szCs w:val="22"/>
              </w:rPr>
              <w:t>be</w:t>
            </w:r>
            <w:r w:rsidRPr="007F7986">
              <w:rPr>
                <w:rFonts w:ascii="FS Me" w:hAnsi="FS Me"/>
                <w:sz w:val="22"/>
                <w:szCs w:val="22"/>
              </w:rPr>
              <w:t xml:space="preserve"> </w:t>
            </w:r>
            <w:r w:rsidRPr="00267D24">
              <w:rPr>
                <w:rFonts w:ascii="FS Me" w:hAnsi="FS Me"/>
                <w:color w:val="auto"/>
                <w:sz w:val="22"/>
                <w:szCs w:val="22"/>
              </w:rPr>
              <w:t>notif</w:t>
            </w:r>
            <w:r w:rsidR="00893DAE" w:rsidRPr="00267D24">
              <w:rPr>
                <w:rFonts w:ascii="FS Me" w:hAnsi="FS Me"/>
                <w:color w:val="auto"/>
                <w:sz w:val="22"/>
                <w:szCs w:val="22"/>
              </w:rPr>
              <w:t>ied</w:t>
            </w:r>
            <w:r w:rsidRPr="00267D24">
              <w:rPr>
                <w:rFonts w:ascii="FS Me" w:hAnsi="FS Me"/>
                <w:color w:val="auto"/>
                <w:sz w:val="22"/>
                <w:szCs w:val="22"/>
              </w:rPr>
              <w:t xml:space="preserve"> as </w:t>
            </w:r>
            <w:r w:rsidRPr="007F7986">
              <w:rPr>
                <w:rFonts w:ascii="FS Me" w:hAnsi="FS Me"/>
                <w:sz w:val="22"/>
                <w:szCs w:val="22"/>
              </w:rPr>
              <w:t xml:space="preserve">soon as possible where the breach is likely to result in a high risk to their rights and freedoms. </w:t>
            </w:r>
          </w:p>
          <w:p w14:paraId="7B626268" w14:textId="77777777" w:rsidR="00E62C77" w:rsidRDefault="00E62C77" w:rsidP="00076F84">
            <w:pPr>
              <w:pStyle w:val="Default"/>
              <w:rPr>
                <w:rFonts w:ascii="FS Me" w:hAnsi="FS Me"/>
                <w:sz w:val="22"/>
                <w:szCs w:val="22"/>
              </w:rPr>
            </w:pPr>
          </w:p>
          <w:p w14:paraId="086621FA" w14:textId="74F55D11" w:rsidR="00E62C77" w:rsidRDefault="00E62C77" w:rsidP="00076F84">
            <w:pPr>
              <w:pStyle w:val="Default"/>
              <w:rPr>
                <w:rFonts w:ascii="FS Me" w:hAnsi="FS Me"/>
                <w:b/>
                <w:bCs/>
                <w:sz w:val="22"/>
                <w:szCs w:val="22"/>
              </w:rPr>
            </w:pPr>
            <w:r w:rsidRPr="00D04DB6">
              <w:rPr>
                <w:rFonts w:ascii="FS Me" w:hAnsi="FS Me"/>
                <w:sz w:val="22"/>
                <w:szCs w:val="22"/>
              </w:rPr>
              <w:t>The content of the notification will be drafted</w:t>
            </w:r>
            <w:r w:rsidR="003B3589">
              <w:rPr>
                <w:rFonts w:ascii="FS Me" w:hAnsi="FS Me"/>
                <w:sz w:val="22"/>
                <w:szCs w:val="22"/>
              </w:rPr>
              <w:t xml:space="preserve"> </w:t>
            </w:r>
            <w:r w:rsidR="003B3589" w:rsidRPr="00267D24">
              <w:rPr>
                <w:rFonts w:ascii="FS Me" w:hAnsi="FS Me"/>
                <w:color w:val="auto"/>
                <w:sz w:val="22"/>
                <w:szCs w:val="22"/>
              </w:rPr>
              <w:t>by</w:t>
            </w:r>
            <w:r w:rsidRPr="00267D24">
              <w:rPr>
                <w:rFonts w:ascii="FS Me" w:hAnsi="FS Me"/>
                <w:color w:val="auto"/>
                <w:sz w:val="22"/>
                <w:szCs w:val="22"/>
              </w:rPr>
              <w:t xml:space="preserve"> the </w:t>
            </w:r>
            <w:r w:rsidR="002214EB" w:rsidRPr="00267D24">
              <w:rPr>
                <w:rFonts w:ascii="FS Me" w:hAnsi="FS Me"/>
                <w:color w:val="auto"/>
                <w:sz w:val="22"/>
                <w:szCs w:val="22"/>
              </w:rPr>
              <w:t>IGO</w:t>
            </w:r>
            <w:r w:rsidRPr="00267D24">
              <w:rPr>
                <w:rFonts w:ascii="FS Me" w:hAnsi="FS Me"/>
                <w:color w:val="auto"/>
                <w:sz w:val="22"/>
                <w:szCs w:val="22"/>
              </w:rPr>
              <w:t xml:space="preserve"> in </w:t>
            </w:r>
            <w:r w:rsidRPr="00D04DB6">
              <w:rPr>
                <w:rFonts w:ascii="FS Me" w:hAnsi="FS Me"/>
                <w:sz w:val="22"/>
                <w:szCs w:val="22"/>
              </w:rPr>
              <w:t xml:space="preserve">line with procedures and in conjunction with consulting the ICO if considered necessary. </w:t>
            </w:r>
            <w:r w:rsidR="00403619">
              <w:rPr>
                <w:rFonts w:ascii="FS Me" w:hAnsi="FS Me"/>
                <w:sz w:val="22"/>
                <w:szCs w:val="22"/>
              </w:rPr>
              <w:t>I</w:t>
            </w:r>
            <w:r w:rsidRPr="00D04DB6">
              <w:rPr>
                <w:rFonts w:ascii="FS Me" w:hAnsi="FS Me"/>
                <w:sz w:val="22"/>
                <w:szCs w:val="22"/>
              </w:rPr>
              <w:t xml:space="preserve">ndividuals </w:t>
            </w:r>
            <w:r w:rsidR="00403619">
              <w:rPr>
                <w:rFonts w:ascii="FS Me" w:hAnsi="FS Me"/>
                <w:sz w:val="22"/>
                <w:szCs w:val="22"/>
              </w:rPr>
              <w:t xml:space="preserve">will be notified </w:t>
            </w:r>
            <w:r w:rsidRPr="00D04DB6">
              <w:rPr>
                <w:rFonts w:ascii="FS Me" w:hAnsi="FS Me"/>
                <w:sz w:val="22"/>
                <w:szCs w:val="22"/>
              </w:rPr>
              <w:t xml:space="preserve">in clear and plain language and in a transparent manner (for example by email, SMS or letter). Please be aware that </w:t>
            </w:r>
            <w:r w:rsidRPr="00D04DB6">
              <w:rPr>
                <w:rFonts w:ascii="FS Me" w:hAnsi="FS Me"/>
                <w:b/>
                <w:bCs/>
                <w:sz w:val="22"/>
                <w:szCs w:val="22"/>
              </w:rPr>
              <w:t xml:space="preserve">under no circumstances must you try and deal with a data breach yourself. </w:t>
            </w:r>
          </w:p>
          <w:p w14:paraId="51322067" w14:textId="77777777" w:rsidR="00E62C77" w:rsidRPr="00D04DB6" w:rsidRDefault="00E62C77" w:rsidP="00076F84">
            <w:pPr>
              <w:pStyle w:val="Default"/>
              <w:rPr>
                <w:rFonts w:ascii="FS Me" w:hAnsi="FS Me"/>
                <w:sz w:val="22"/>
                <w:szCs w:val="22"/>
              </w:rPr>
            </w:pPr>
          </w:p>
          <w:p w14:paraId="0B11EC2F" w14:textId="2F406A8B" w:rsidR="00E62C77" w:rsidRDefault="00E62C77" w:rsidP="00076F84">
            <w:pPr>
              <w:rPr>
                <w:rFonts w:ascii="FS Me" w:hAnsi="FS Me"/>
              </w:rPr>
            </w:pPr>
            <w:r w:rsidRPr="00D04DB6">
              <w:rPr>
                <w:rFonts w:ascii="FS Me" w:hAnsi="FS Me"/>
              </w:rPr>
              <w:t xml:space="preserve">In some circumstances, we may not need to notify the </w:t>
            </w:r>
            <w:proofErr w:type="gramStart"/>
            <w:r w:rsidRPr="00D04DB6">
              <w:rPr>
                <w:rFonts w:ascii="FS Me" w:hAnsi="FS Me"/>
              </w:rPr>
              <w:t>affect</w:t>
            </w:r>
            <w:proofErr w:type="gramEnd"/>
            <w:r w:rsidRPr="00D04DB6">
              <w:rPr>
                <w:rFonts w:ascii="FS Me" w:hAnsi="FS Me"/>
              </w:rPr>
              <w:t xml:space="preserve"> individuals</w:t>
            </w:r>
            <w:r>
              <w:rPr>
                <w:rFonts w:ascii="FS Me" w:hAnsi="FS Me"/>
              </w:rPr>
              <w:t xml:space="preserve"> (Data Subjects).</w:t>
            </w:r>
            <w:r w:rsidRPr="00D04DB6">
              <w:rPr>
                <w:rFonts w:ascii="FS Me" w:hAnsi="FS Me"/>
              </w:rPr>
              <w:t xml:space="preserve"> </w:t>
            </w:r>
            <w:r>
              <w:rPr>
                <w:rFonts w:ascii="FS Me" w:hAnsi="FS Me"/>
              </w:rPr>
              <w:t xml:space="preserve">The </w:t>
            </w:r>
            <w:r w:rsidR="004A5AAB">
              <w:rPr>
                <w:rFonts w:ascii="FS Me" w:hAnsi="FS Me"/>
              </w:rPr>
              <w:t xml:space="preserve">Executive </w:t>
            </w:r>
            <w:r w:rsidR="00267D24">
              <w:rPr>
                <w:rFonts w:ascii="FS Me" w:hAnsi="FS Me"/>
              </w:rPr>
              <w:t>Director of MIS</w:t>
            </w:r>
            <w:r w:rsidR="002214EB" w:rsidRPr="002214EB">
              <w:rPr>
                <w:rFonts w:ascii="FS Me" w:hAnsi="FS Me"/>
                <w:color w:val="FF0000"/>
              </w:rPr>
              <w:t xml:space="preserve"> </w:t>
            </w:r>
            <w:r w:rsidRPr="00D04DB6">
              <w:rPr>
                <w:rFonts w:ascii="FS Me" w:hAnsi="FS Me"/>
              </w:rPr>
              <w:t>will decide whether this is the case.</w:t>
            </w:r>
          </w:p>
          <w:p w14:paraId="499E759B" w14:textId="77777777" w:rsidR="00E62C77" w:rsidRDefault="00E62C77" w:rsidP="00076F84">
            <w:pPr>
              <w:rPr>
                <w:rFonts w:ascii="FS Me" w:hAnsi="FS Me"/>
              </w:rPr>
            </w:pPr>
          </w:p>
          <w:p w14:paraId="5F128D6E" w14:textId="77777777" w:rsidR="00E62C77" w:rsidRPr="00534B1A" w:rsidRDefault="00E62C77" w:rsidP="00076F84">
            <w:pPr>
              <w:rPr>
                <w:rFonts w:ascii="FS Me" w:hAnsi="FS Me"/>
                <w:b/>
              </w:rPr>
            </w:pPr>
            <w:r w:rsidRPr="00534B1A">
              <w:rPr>
                <w:rFonts w:ascii="FS Me" w:hAnsi="FS Me"/>
                <w:b/>
              </w:rPr>
              <w:t xml:space="preserve">This will be carried out as soon as possible after we become aware of the breach. </w:t>
            </w:r>
          </w:p>
        </w:tc>
      </w:tr>
    </w:tbl>
    <w:p w14:paraId="5A8E1AF8" w14:textId="77777777" w:rsidR="00E62C77" w:rsidRDefault="00E62C77" w:rsidP="00E62C77">
      <w:r>
        <w:rPr>
          <w:noProof/>
          <w:lang w:eastAsia="en-GB"/>
        </w:rPr>
        <mc:AlternateContent>
          <mc:Choice Requires="wps">
            <w:drawing>
              <wp:anchor distT="0" distB="0" distL="114300" distR="114300" simplePos="0" relativeHeight="251664384" behindDoc="0" locked="0" layoutInCell="1" allowOverlap="1" wp14:anchorId="2EC26ECD" wp14:editId="74216AA3">
                <wp:simplePos x="0" y="0"/>
                <wp:positionH relativeFrom="column">
                  <wp:posOffset>2528515</wp:posOffset>
                </wp:positionH>
                <wp:positionV relativeFrom="paragraph">
                  <wp:posOffset>95415</wp:posOffset>
                </wp:positionV>
                <wp:extent cx="270344" cy="405517"/>
                <wp:effectExtent l="19050" t="0" r="34925" b="33020"/>
                <wp:wrapNone/>
                <wp:docPr id="13" name="Down Arrow 13"/>
                <wp:cNvGraphicFramePr/>
                <a:graphic xmlns:a="http://schemas.openxmlformats.org/drawingml/2006/main">
                  <a:graphicData uri="http://schemas.microsoft.com/office/word/2010/wordprocessingShape">
                    <wps:wsp>
                      <wps:cNvSpPr/>
                      <wps:spPr>
                        <a:xfrm>
                          <a:off x="0" y="0"/>
                          <a:ext cx="270344" cy="40551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F8E0C" id="Down Arrow 13" o:spid="_x0000_s1026" type="#_x0000_t67" style="position:absolute;margin-left:199.1pt;margin-top:7.5pt;width:21.3pt;height:3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" adj="14400" fillcolor="#4f81bd [3204]" strokecolor="#243f60 [1604]" strokeweight="2pt"/>
            </w:pict>
          </mc:Fallback>
        </mc:AlternateContent>
      </w:r>
    </w:p>
    <w:p w14:paraId="18AD9076" w14:textId="22041E4D" w:rsidR="00E62C77" w:rsidRDefault="00E62C77" w:rsidP="00E62C77"/>
    <w:p w14:paraId="130B43F8" w14:textId="323B4C53" w:rsidR="00E62C77" w:rsidRDefault="00E62C77" w:rsidP="00E62C77"/>
    <w:p w14:paraId="27EBCDB7" w14:textId="77777777" w:rsidR="00E62C77" w:rsidRDefault="00E62C77" w:rsidP="00E62C77"/>
    <w:tbl>
      <w:tblPr>
        <w:tblStyle w:val="TableGrid"/>
        <w:tblW w:w="0" w:type="auto"/>
        <w:tblLook w:val="04A0" w:firstRow="1" w:lastRow="0" w:firstColumn="1" w:lastColumn="0" w:noHBand="0" w:noVBand="1"/>
      </w:tblPr>
      <w:tblGrid>
        <w:gridCol w:w="2689"/>
        <w:gridCol w:w="3401"/>
        <w:gridCol w:w="3402"/>
      </w:tblGrid>
      <w:tr w:rsidR="00E62C77" w:rsidRPr="00AA2B0A" w14:paraId="6BC705D2" w14:textId="77777777" w:rsidTr="003C619F">
        <w:tc>
          <w:tcPr>
            <w:tcW w:w="9492" w:type="dxa"/>
            <w:gridSpan w:val="3"/>
          </w:tcPr>
          <w:p w14:paraId="558BB5B7" w14:textId="77777777" w:rsidR="00E62C77" w:rsidRPr="00AA2B0A" w:rsidRDefault="00E62C77" w:rsidP="00076F84">
            <w:pPr>
              <w:pStyle w:val="Default"/>
              <w:rPr>
                <w:rFonts w:ascii="FS Me" w:hAnsi="FS Me"/>
                <w:b/>
                <w:bCs/>
                <w:sz w:val="22"/>
                <w:szCs w:val="22"/>
              </w:rPr>
            </w:pPr>
            <w:r w:rsidRPr="00AA2B0A">
              <w:rPr>
                <w:rFonts w:ascii="FS Me" w:hAnsi="FS Me"/>
                <w:b/>
                <w:bCs/>
                <w:sz w:val="22"/>
                <w:szCs w:val="22"/>
              </w:rPr>
              <w:t xml:space="preserve">NOTIFYING A DATA BREACH TO OTHER RELEVANT THIRD PARTIES </w:t>
            </w:r>
          </w:p>
        </w:tc>
      </w:tr>
      <w:tr w:rsidR="00E62C77" w:rsidRPr="00AA2B0A" w14:paraId="269BEE79" w14:textId="77777777" w:rsidTr="00AA2B0A">
        <w:tc>
          <w:tcPr>
            <w:tcW w:w="9492" w:type="dxa"/>
            <w:gridSpan w:val="3"/>
            <w:tcBorders>
              <w:bottom w:val="nil"/>
            </w:tcBorders>
          </w:tcPr>
          <w:p w14:paraId="3BAE3E61" w14:textId="5B4AEFE2" w:rsidR="00E62C77" w:rsidRPr="00AA2B0A" w:rsidRDefault="00E62C77" w:rsidP="00AA2B0A">
            <w:pPr>
              <w:pStyle w:val="Default"/>
              <w:rPr>
                <w:rFonts w:ascii="FS Me" w:hAnsi="FS Me"/>
                <w:sz w:val="22"/>
                <w:szCs w:val="22"/>
              </w:rPr>
            </w:pPr>
            <w:r w:rsidRPr="00AA2B0A">
              <w:rPr>
                <w:rFonts w:ascii="FS Me" w:hAnsi="FS Me"/>
                <w:sz w:val="22"/>
                <w:szCs w:val="22"/>
              </w:rPr>
              <w:t xml:space="preserve">It may also be necessary to notify other third parties about the data breach depending on the nature of the breach. This could include: </w:t>
            </w:r>
          </w:p>
        </w:tc>
      </w:tr>
      <w:tr w:rsidR="00BB2354" w:rsidRPr="00AA2B0A" w14:paraId="527C2776" w14:textId="77777777" w:rsidTr="00AA2B0A">
        <w:tc>
          <w:tcPr>
            <w:tcW w:w="2689" w:type="dxa"/>
            <w:tcBorders>
              <w:top w:val="nil"/>
              <w:bottom w:val="nil"/>
              <w:right w:val="nil"/>
            </w:tcBorders>
          </w:tcPr>
          <w:p w14:paraId="67B827AD" w14:textId="77777777" w:rsidR="00BB2354" w:rsidRPr="00AA2B0A" w:rsidRDefault="00BB2354" w:rsidP="00BB2354">
            <w:pPr>
              <w:pStyle w:val="Default"/>
              <w:numPr>
                <w:ilvl w:val="0"/>
                <w:numId w:val="18"/>
              </w:numPr>
              <w:rPr>
                <w:rFonts w:ascii="FS Me" w:hAnsi="FS Me"/>
                <w:sz w:val="22"/>
                <w:szCs w:val="22"/>
              </w:rPr>
            </w:pPr>
            <w:r w:rsidRPr="00AA2B0A">
              <w:rPr>
                <w:rFonts w:ascii="FS Me" w:hAnsi="FS Me"/>
                <w:sz w:val="22"/>
                <w:szCs w:val="22"/>
              </w:rPr>
              <w:t xml:space="preserve">Insurers </w:t>
            </w:r>
          </w:p>
          <w:p w14:paraId="6CD6EBC1" w14:textId="21A4F150" w:rsidR="00AA2B0A" w:rsidRPr="00AA2B0A" w:rsidRDefault="00BB2354" w:rsidP="00BB2354">
            <w:pPr>
              <w:pStyle w:val="Default"/>
              <w:numPr>
                <w:ilvl w:val="0"/>
                <w:numId w:val="18"/>
              </w:numPr>
              <w:rPr>
                <w:rFonts w:ascii="FS Me" w:hAnsi="FS Me"/>
                <w:sz w:val="22"/>
                <w:szCs w:val="22"/>
              </w:rPr>
            </w:pPr>
            <w:r w:rsidRPr="00AA2B0A">
              <w:rPr>
                <w:rFonts w:ascii="FS Me" w:hAnsi="FS Me"/>
                <w:sz w:val="22"/>
                <w:szCs w:val="22"/>
              </w:rPr>
              <w:t>Police</w:t>
            </w:r>
          </w:p>
          <w:p w14:paraId="46DBB73C" w14:textId="444C8421" w:rsidR="00BB2354" w:rsidRPr="00AA2B0A" w:rsidRDefault="00BB2354" w:rsidP="00AA2B0A">
            <w:pPr>
              <w:pStyle w:val="Default"/>
              <w:numPr>
                <w:ilvl w:val="0"/>
                <w:numId w:val="18"/>
              </w:numPr>
              <w:rPr>
                <w:rFonts w:ascii="FS Me" w:hAnsi="FS Me"/>
                <w:sz w:val="22"/>
                <w:szCs w:val="22"/>
              </w:rPr>
            </w:pPr>
            <w:r w:rsidRPr="00AA2B0A">
              <w:rPr>
                <w:rFonts w:ascii="FS Me" w:hAnsi="FS Me"/>
                <w:sz w:val="22"/>
                <w:szCs w:val="22"/>
              </w:rPr>
              <w:t xml:space="preserve">Employees  </w:t>
            </w:r>
          </w:p>
        </w:tc>
        <w:tc>
          <w:tcPr>
            <w:tcW w:w="3401" w:type="dxa"/>
            <w:tcBorders>
              <w:top w:val="nil"/>
              <w:left w:val="nil"/>
              <w:bottom w:val="nil"/>
              <w:right w:val="nil"/>
            </w:tcBorders>
          </w:tcPr>
          <w:p w14:paraId="517247B3" w14:textId="77777777" w:rsidR="00BB2354" w:rsidRPr="00AA2B0A" w:rsidRDefault="00BB2354" w:rsidP="00BB2354">
            <w:pPr>
              <w:pStyle w:val="Default"/>
              <w:numPr>
                <w:ilvl w:val="0"/>
                <w:numId w:val="18"/>
              </w:numPr>
              <w:rPr>
                <w:rFonts w:ascii="FS Me" w:hAnsi="FS Me"/>
                <w:sz w:val="22"/>
                <w:szCs w:val="22"/>
              </w:rPr>
            </w:pPr>
            <w:r w:rsidRPr="00AA2B0A">
              <w:rPr>
                <w:rFonts w:ascii="FS Me" w:hAnsi="FS Me"/>
                <w:sz w:val="22"/>
                <w:szCs w:val="22"/>
              </w:rPr>
              <w:t>Parents/Guardians</w:t>
            </w:r>
          </w:p>
          <w:p w14:paraId="7BB3AE38" w14:textId="28356EA7" w:rsidR="00BB2354" w:rsidRPr="00AA2B0A" w:rsidRDefault="00BB2354" w:rsidP="00BB2354">
            <w:pPr>
              <w:pStyle w:val="Default"/>
              <w:numPr>
                <w:ilvl w:val="0"/>
                <w:numId w:val="18"/>
              </w:numPr>
              <w:rPr>
                <w:rFonts w:ascii="FS Me" w:hAnsi="FS Me"/>
                <w:sz w:val="22"/>
                <w:szCs w:val="22"/>
              </w:rPr>
            </w:pPr>
            <w:r w:rsidRPr="00AA2B0A">
              <w:rPr>
                <w:rFonts w:ascii="FS Me" w:hAnsi="FS Me"/>
                <w:sz w:val="22"/>
                <w:szCs w:val="22"/>
              </w:rPr>
              <w:t>Sponsors</w:t>
            </w:r>
          </w:p>
        </w:tc>
        <w:tc>
          <w:tcPr>
            <w:tcW w:w="3402" w:type="dxa"/>
            <w:tcBorders>
              <w:top w:val="nil"/>
              <w:left w:val="nil"/>
              <w:bottom w:val="nil"/>
            </w:tcBorders>
          </w:tcPr>
          <w:p w14:paraId="1344465C" w14:textId="77777777" w:rsidR="00AA2B0A" w:rsidRPr="00AA2B0A" w:rsidRDefault="00BB2354" w:rsidP="00AA2B0A">
            <w:pPr>
              <w:pStyle w:val="Default"/>
              <w:numPr>
                <w:ilvl w:val="0"/>
                <w:numId w:val="18"/>
              </w:numPr>
              <w:rPr>
                <w:rFonts w:ascii="FS Me" w:hAnsi="FS Me"/>
                <w:sz w:val="22"/>
                <w:szCs w:val="22"/>
              </w:rPr>
            </w:pPr>
            <w:r w:rsidRPr="00AA2B0A">
              <w:rPr>
                <w:rFonts w:ascii="FS Me" w:hAnsi="FS Me"/>
                <w:sz w:val="22"/>
                <w:szCs w:val="22"/>
              </w:rPr>
              <w:t xml:space="preserve">Banks </w:t>
            </w:r>
          </w:p>
          <w:p w14:paraId="6A81D4AA" w14:textId="15B6721C" w:rsidR="00BB2354" w:rsidRPr="00AA2B0A" w:rsidRDefault="00BB2354" w:rsidP="00AA2B0A">
            <w:pPr>
              <w:pStyle w:val="Default"/>
              <w:numPr>
                <w:ilvl w:val="0"/>
                <w:numId w:val="18"/>
              </w:numPr>
              <w:rPr>
                <w:rFonts w:ascii="FS Me" w:hAnsi="FS Me"/>
                <w:sz w:val="22"/>
                <w:szCs w:val="22"/>
              </w:rPr>
            </w:pPr>
            <w:r w:rsidRPr="00AA2B0A">
              <w:rPr>
                <w:rFonts w:ascii="FS Me" w:hAnsi="FS Me"/>
                <w:sz w:val="22"/>
                <w:szCs w:val="22"/>
              </w:rPr>
              <w:t>Contract counterparties</w:t>
            </w:r>
          </w:p>
          <w:p w14:paraId="33C2C7EA" w14:textId="2EA143D2" w:rsidR="00BB2354" w:rsidRPr="00AA2B0A" w:rsidRDefault="00BB2354" w:rsidP="00076F84">
            <w:pPr>
              <w:pStyle w:val="Default"/>
              <w:rPr>
                <w:rFonts w:ascii="FS Me" w:hAnsi="FS Me"/>
                <w:sz w:val="22"/>
                <w:szCs w:val="22"/>
              </w:rPr>
            </w:pPr>
          </w:p>
        </w:tc>
      </w:tr>
      <w:tr w:rsidR="00AA2B0A" w:rsidRPr="00AA2B0A" w14:paraId="6A6D52B6" w14:textId="77777777" w:rsidTr="00AA2B0A">
        <w:tc>
          <w:tcPr>
            <w:tcW w:w="9492" w:type="dxa"/>
            <w:gridSpan w:val="3"/>
            <w:tcBorders>
              <w:top w:val="nil"/>
            </w:tcBorders>
          </w:tcPr>
          <w:p w14:paraId="76DBD452" w14:textId="6AB3DEB8" w:rsidR="00AA2B0A" w:rsidRPr="00AA2B0A" w:rsidRDefault="00AA2B0A" w:rsidP="00AA2B0A">
            <w:pPr>
              <w:rPr>
                <w:rFonts w:ascii="FS Me" w:hAnsi="FS Me"/>
                <w:b/>
                <w:bCs/>
              </w:rPr>
            </w:pPr>
            <w:r w:rsidRPr="00AA2B0A">
              <w:rPr>
                <w:rFonts w:ascii="FS Me" w:hAnsi="FS Me"/>
                <w:b/>
                <w:bCs/>
              </w:rPr>
              <w:lastRenderedPageBreak/>
              <w:t xml:space="preserve">The decision as to whether any third parties need to be notified will be made by the </w:t>
            </w:r>
            <w:r w:rsidR="004A5AAB">
              <w:rPr>
                <w:rFonts w:ascii="FS Me" w:hAnsi="FS Me"/>
                <w:b/>
                <w:bCs/>
              </w:rPr>
              <w:t xml:space="preserve">Executive </w:t>
            </w:r>
            <w:r w:rsidR="00267D24">
              <w:rPr>
                <w:rFonts w:ascii="FS Me" w:hAnsi="FS Me"/>
                <w:b/>
                <w:bCs/>
              </w:rPr>
              <w:t>Director of MIS</w:t>
            </w:r>
            <w:r w:rsidR="002214EB" w:rsidRPr="002214EB">
              <w:rPr>
                <w:rFonts w:ascii="FS Me" w:hAnsi="FS Me"/>
                <w:color w:val="FF0000"/>
              </w:rPr>
              <w:t xml:space="preserve"> </w:t>
            </w:r>
            <w:r w:rsidRPr="00AA2B0A">
              <w:rPr>
                <w:rFonts w:ascii="FS Me" w:hAnsi="FS Me"/>
                <w:b/>
                <w:bCs/>
              </w:rPr>
              <w:t>and SLT. They will decide on the content of such notifications and act within 5 days of becoming aware of the data breach.</w:t>
            </w:r>
          </w:p>
        </w:tc>
      </w:tr>
    </w:tbl>
    <w:p w14:paraId="47186CA0" w14:textId="77777777" w:rsidR="00E62C77" w:rsidRDefault="00E62C77" w:rsidP="00E62C77">
      <w:pPr>
        <w:rPr>
          <w:b/>
          <w:bCs/>
        </w:rPr>
      </w:pPr>
      <w:r>
        <w:rPr>
          <w:noProof/>
          <w:lang w:eastAsia="en-GB"/>
        </w:rPr>
        <mc:AlternateContent>
          <mc:Choice Requires="wps">
            <w:drawing>
              <wp:anchor distT="0" distB="0" distL="114300" distR="114300" simplePos="0" relativeHeight="251665408" behindDoc="0" locked="0" layoutInCell="1" allowOverlap="1" wp14:anchorId="4104E9F3" wp14:editId="748FD721">
                <wp:simplePos x="0" y="0"/>
                <wp:positionH relativeFrom="column">
                  <wp:posOffset>2560320</wp:posOffset>
                </wp:positionH>
                <wp:positionV relativeFrom="paragraph">
                  <wp:posOffset>78878</wp:posOffset>
                </wp:positionV>
                <wp:extent cx="270344" cy="405517"/>
                <wp:effectExtent l="19050" t="0" r="34925" b="33020"/>
                <wp:wrapNone/>
                <wp:docPr id="14" name="Down Arrow 14"/>
                <wp:cNvGraphicFramePr/>
                <a:graphic xmlns:a="http://schemas.openxmlformats.org/drawingml/2006/main">
                  <a:graphicData uri="http://schemas.microsoft.com/office/word/2010/wordprocessingShape">
                    <wps:wsp>
                      <wps:cNvSpPr/>
                      <wps:spPr>
                        <a:xfrm>
                          <a:off x="0" y="0"/>
                          <a:ext cx="270344" cy="40551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6B83C" id="Down Arrow 14" o:spid="_x0000_s1026" type="#_x0000_t67" style="position:absolute;margin-left:201.6pt;margin-top:6.2pt;width:21.3pt;height:3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" adj="14400" fillcolor="#4f81bd [3204]" strokecolor="#243f60 [1604]" strokeweight="2pt"/>
            </w:pict>
          </mc:Fallback>
        </mc:AlternateContent>
      </w:r>
    </w:p>
    <w:p w14:paraId="0F0C19B5" w14:textId="1C3FBCD9" w:rsidR="00E62C77" w:rsidRDefault="00E62C77" w:rsidP="00E62C77"/>
    <w:p w14:paraId="50D7462F" w14:textId="77777777" w:rsidR="00A971B4" w:rsidRDefault="00A971B4" w:rsidP="00E62C77"/>
    <w:tbl>
      <w:tblPr>
        <w:tblStyle w:val="TableGrid"/>
        <w:tblW w:w="0" w:type="auto"/>
        <w:tblLook w:val="04A0" w:firstRow="1" w:lastRow="0" w:firstColumn="1" w:lastColumn="0" w:noHBand="0" w:noVBand="1"/>
      </w:tblPr>
      <w:tblGrid>
        <w:gridCol w:w="9493"/>
      </w:tblGrid>
      <w:tr w:rsidR="00E62C77" w14:paraId="4A213698" w14:textId="77777777" w:rsidTr="003C619F">
        <w:tc>
          <w:tcPr>
            <w:tcW w:w="9493" w:type="dxa"/>
          </w:tcPr>
          <w:p w14:paraId="5E42F797" w14:textId="77777777" w:rsidR="00E62C77" w:rsidRPr="00534B1A" w:rsidRDefault="00E62C77" w:rsidP="00076F84">
            <w:pPr>
              <w:jc w:val="center"/>
              <w:rPr>
                <w:rFonts w:ascii="FS Me" w:hAnsi="FS Me"/>
              </w:rPr>
            </w:pPr>
            <w:r w:rsidRPr="00534B1A">
              <w:rPr>
                <w:rFonts w:ascii="FS Me" w:hAnsi="FS Me"/>
                <w:b/>
                <w:bCs/>
              </w:rPr>
              <w:t>UPDATING NOTIFICATIONS</w:t>
            </w:r>
          </w:p>
        </w:tc>
      </w:tr>
      <w:tr w:rsidR="00E62C77" w14:paraId="43A71652" w14:textId="77777777" w:rsidTr="003C619F">
        <w:tc>
          <w:tcPr>
            <w:tcW w:w="9493" w:type="dxa"/>
          </w:tcPr>
          <w:p w14:paraId="77383DC8" w14:textId="037264A3" w:rsidR="00E62C77" w:rsidRPr="00534B1A" w:rsidRDefault="00E62C77" w:rsidP="00076F84">
            <w:pPr>
              <w:rPr>
                <w:rFonts w:ascii="FS Me" w:hAnsi="FS Me"/>
              </w:rPr>
            </w:pPr>
            <w:r w:rsidRPr="00534B1A">
              <w:rPr>
                <w:rFonts w:ascii="FS Me" w:hAnsi="FS Me"/>
              </w:rPr>
              <w:t xml:space="preserve">We need to keep the ICO up to date about the data breach. If anything changes from the </w:t>
            </w:r>
            <w:proofErr w:type="gramStart"/>
            <w:r w:rsidRPr="00534B1A">
              <w:rPr>
                <w:rFonts w:ascii="FS Me" w:hAnsi="FS Me"/>
              </w:rPr>
              <w:t>time</w:t>
            </w:r>
            <w:proofErr w:type="gramEnd"/>
            <w:r w:rsidRPr="00534B1A">
              <w:rPr>
                <w:rFonts w:ascii="FS Me" w:hAnsi="FS Me"/>
              </w:rPr>
              <w:t xml:space="preserve"> we send the initial notification to the ICO, </w:t>
            </w:r>
            <w:r>
              <w:rPr>
                <w:rFonts w:ascii="FS Me" w:hAnsi="FS Me"/>
              </w:rPr>
              <w:t xml:space="preserve">the </w:t>
            </w:r>
            <w:r w:rsidR="004A5AAB">
              <w:rPr>
                <w:rFonts w:ascii="FS Me" w:hAnsi="FS Me"/>
              </w:rPr>
              <w:t xml:space="preserve">Executive </w:t>
            </w:r>
            <w:r w:rsidR="00A971B4">
              <w:rPr>
                <w:rFonts w:ascii="FS Me" w:hAnsi="FS Me"/>
              </w:rPr>
              <w:t>Director of MIS</w:t>
            </w:r>
            <w:r w:rsidR="002214EB" w:rsidRPr="002214EB">
              <w:rPr>
                <w:rFonts w:ascii="FS Me" w:hAnsi="FS Me"/>
                <w:color w:val="FF0000"/>
              </w:rPr>
              <w:t xml:space="preserve"> </w:t>
            </w:r>
            <w:r w:rsidRPr="00534B1A">
              <w:rPr>
                <w:rFonts w:ascii="FS Me" w:hAnsi="FS Me"/>
              </w:rPr>
              <w:t>will consider whether we need to update the ICO about the data breach.</w:t>
            </w:r>
          </w:p>
        </w:tc>
      </w:tr>
    </w:tbl>
    <w:p w14:paraId="7C101A95" w14:textId="77777777" w:rsidR="00E62C77" w:rsidRDefault="00E62C77" w:rsidP="00E62C77">
      <w:r>
        <w:rPr>
          <w:noProof/>
          <w:lang w:eastAsia="en-GB"/>
        </w:rPr>
        <mc:AlternateContent>
          <mc:Choice Requires="wps">
            <w:drawing>
              <wp:anchor distT="0" distB="0" distL="114300" distR="114300" simplePos="0" relativeHeight="251666432" behindDoc="0" locked="0" layoutInCell="1" allowOverlap="1" wp14:anchorId="4D3D149C" wp14:editId="4D6A53B6">
                <wp:simplePos x="0" y="0"/>
                <wp:positionH relativeFrom="column">
                  <wp:posOffset>2560320</wp:posOffset>
                </wp:positionH>
                <wp:positionV relativeFrom="paragraph">
                  <wp:posOffset>54610</wp:posOffset>
                </wp:positionV>
                <wp:extent cx="270344" cy="405517"/>
                <wp:effectExtent l="19050" t="0" r="34925" b="33020"/>
                <wp:wrapNone/>
                <wp:docPr id="15" name="Down Arrow 15"/>
                <wp:cNvGraphicFramePr/>
                <a:graphic xmlns:a="http://schemas.openxmlformats.org/drawingml/2006/main">
                  <a:graphicData uri="http://schemas.microsoft.com/office/word/2010/wordprocessingShape">
                    <wps:wsp>
                      <wps:cNvSpPr/>
                      <wps:spPr>
                        <a:xfrm>
                          <a:off x="0" y="0"/>
                          <a:ext cx="270344" cy="40551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B942D" id="Down Arrow 15" o:spid="_x0000_s1026" type="#_x0000_t67" style="position:absolute;margin-left:201.6pt;margin-top:4.3pt;width:21.3pt;height:3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" adj="14400" fillcolor="#4f81bd [3204]" strokecolor="#243f60 [1604]" strokeweight="2pt"/>
            </w:pict>
          </mc:Fallback>
        </mc:AlternateContent>
      </w:r>
    </w:p>
    <w:p w14:paraId="10D8BB52" w14:textId="3EDDBB77" w:rsidR="00E62C77" w:rsidRDefault="00E62C77" w:rsidP="00E62C77"/>
    <w:p w14:paraId="752FE2AB" w14:textId="77D23DFD" w:rsidR="00E62C77" w:rsidRDefault="00E62C77" w:rsidP="00E62C77"/>
    <w:p w14:paraId="57A10EEA" w14:textId="77777777" w:rsidR="00BB2354" w:rsidRDefault="00BB2354" w:rsidP="00E62C77"/>
    <w:tbl>
      <w:tblPr>
        <w:tblStyle w:val="TableGrid"/>
        <w:tblW w:w="0" w:type="auto"/>
        <w:tblLook w:val="04A0" w:firstRow="1" w:lastRow="0" w:firstColumn="1" w:lastColumn="0" w:noHBand="0" w:noVBand="1"/>
      </w:tblPr>
      <w:tblGrid>
        <w:gridCol w:w="9493"/>
      </w:tblGrid>
      <w:tr w:rsidR="00E62C77" w14:paraId="6A7138AF" w14:textId="77777777" w:rsidTr="003C619F">
        <w:tc>
          <w:tcPr>
            <w:tcW w:w="9493" w:type="dxa"/>
          </w:tcPr>
          <w:p w14:paraId="6596EF8F" w14:textId="77777777" w:rsidR="00E62C77" w:rsidRPr="00534B1A" w:rsidRDefault="00E62C77" w:rsidP="00076F84">
            <w:pPr>
              <w:jc w:val="center"/>
              <w:rPr>
                <w:rFonts w:ascii="FS Me" w:hAnsi="FS Me"/>
              </w:rPr>
            </w:pPr>
            <w:r w:rsidRPr="00534B1A">
              <w:rPr>
                <w:rFonts w:ascii="FS Me" w:hAnsi="FS Me"/>
                <w:b/>
                <w:bCs/>
              </w:rPr>
              <w:t>EVALUATION AND RESPONSE</w:t>
            </w:r>
          </w:p>
        </w:tc>
      </w:tr>
      <w:tr w:rsidR="00E62C77" w14:paraId="0B621FD8" w14:textId="77777777" w:rsidTr="003C619F">
        <w:tc>
          <w:tcPr>
            <w:tcW w:w="9493" w:type="dxa"/>
          </w:tcPr>
          <w:p w14:paraId="14987575" w14:textId="1DADBC3B" w:rsidR="00E62C77" w:rsidRDefault="00E62C77" w:rsidP="00076F84">
            <w:pPr>
              <w:pStyle w:val="Default"/>
              <w:rPr>
                <w:rFonts w:ascii="FS Me" w:hAnsi="FS Me"/>
                <w:sz w:val="22"/>
                <w:szCs w:val="22"/>
              </w:rPr>
            </w:pPr>
            <w:r w:rsidRPr="00534B1A">
              <w:rPr>
                <w:rFonts w:ascii="FS Me" w:hAnsi="FS Me"/>
                <w:sz w:val="22"/>
                <w:szCs w:val="22"/>
              </w:rPr>
              <w:t xml:space="preserve">The key to preventing further incidents is to ensure that the </w:t>
            </w:r>
            <w:r w:rsidR="009A4B64">
              <w:rPr>
                <w:rFonts w:ascii="FS Me" w:hAnsi="FS Me"/>
                <w:sz w:val="22"/>
                <w:szCs w:val="22"/>
              </w:rPr>
              <w:t>College</w:t>
            </w:r>
            <w:r w:rsidRPr="00534B1A">
              <w:rPr>
                <w:rFonts w:ascii="FS Me" w:hAnsi="FS Me"/>
                <w:sz w:val="22"/>
                <w:szCs w:val="22"/>
              </w:rPr>
              <w:t xml:space="preserve"> learns from previous incidents. </w:t>
            </w:r>
          </w:p>
          <w:p w14:paraId="37DEC1DA" w14:textId="77777777" w:rsidR="00E62C77" w:rsidRPr="00534B1A" w:rsidRDefault="00E62C77" w:rsidP="00076F84">
            <w:pPr>
              <w:pStyle w:val="Default"/>
              <w:rPr>
                <w:rFonts w:ascii="FS Me" w:hAnsi="FS Me"/>
                <w:sz w:val="22"/>
                <w:szCs w:val="22"/>
              </w:rPr>
            </w:pPr>
          </w:p>
          <w:p w14:paraId="77BF9272" w14:textId="161D290B" w:rsidR="00E62C77" w:rsidRPr="00534B1A" w:rsidRDefault="00E62C77" w:rsidP="00076F84">
            <w:pPr>
              <w:rPr>
                <w:rFonts w:ascii="FS Me" w:hAnsi="FS Me"/>
              </w:rPr>
            </w:pPr>
            <w:r w:rsidRPr="00534B1A">
              <w:rPr>
                <w:rFonts w:ascii="FS Me" w:hAnsi="FS Me"/>
              </w:rPr>
              <w:t xml:space="preserve">It is extremely important to identify the actions that the </w:t>
            </w:r>
            <w:r w:rsidR="009A4B64">
              <w:rPr>
                <w:rFonts w:ascii="FS Me" w:hAnsi="FS Me"/>
              </w:rPr>
              <w:t>College</w:t>
            </w:r>
            <w:r w:rsidRPr="00534B1A">
              <w:rPr>
                <w:rFonts w:ascii="FS Me" w:hAnsi="FS Me"/>
              </w:rPr>
              <w:t xml:space="preserve"> needs to take to prevent a recurrence of the incident. </w:t>
            </w:r>
            <w:r>
              <w:rPr>
                <w:rFonts w:ascii="FS Me" w:hAnsi="FS Me"/>
              </w:rPr>
              <w:t>The</w:t>
            </w:r>
            <w:r w:rsidRPr="00534B1A">
              <w:rPr>
                <w:rFonts w:ascii="FS Me" w:hAnsi="FS Me"/>
              </w:rPr>
              <w:t xml:space="preserve"> </w:t>
            </w:r>
            <w:r w:rsidR="004A5AAB">
              <w:rPr>
                <w:rFonts w:ascii="FS Me" w:hAnsi="FS Me"/>
              </w:rPr>
              <w:t xml:space="preserve">Executive </w:t>
            </w:r>
            <w:r w:rsidR="00A971B4">
              <w:rPr>
                <w:rFonts w:ascii="FS Me" w:hAnsi="FS Me"/>
              </w:rPr>
              <w:t xml:space="preserve">Director of MIS and the </w:t>
            </w:r>
            <w:r w:rsidR="002214EB" w:rsidRPr="00A971B4">
              <w:rPr>
                <w:rFonts w:ascii="FS Me" w:hAnsi="FS Me"/>
              </w:rPr>
              <w:t xml:space="preserve">IGO </w:t>
            </w:r>
            <w:r w:rsidRPr="00534B1A">
              <w:rPr>
                <w:rFonts w:ascii="FS Me" w:hAnsi="FS Me"/>
              </w:rPr>
              <w:t xml:space="preserve">will carry out an evaluation as to the effectiveness of our response to the data breach and document this in </w:t>
            </w:r>
            <w:r>
              <w:rPr>
                <w:rFonts w:ascii="FS Me" w:hAnsi="FS Me"/>
              </w:rPr>
              <w:t xml:space="preserve">the </w:t>
            </w:r>
            <w:r w:rsidRPr="00534B1A">
              <w:rPr>
                <w:rFonts w:ascii="FS Me" w:hAnsi="FS Me"/>
              </w:rPr>
              <w:t>Data Breach Register. S</w:t>
            </w:r>
            <w:r>
              <w:rPr>
                <w:rFonts w:ascii="FS Me" w:hAnsi="FS Me"/>
              </w:rPr>
              <w:t>LT</w:t>
            </w:r>
            <w:r w:rsidRPr="00534B1A">
              <w:rPr>
                <w:rFonts w:ascii="FS Me" w:hAnsi="FS Me"/>
              </w:rPr>
              <w:t xml:space="preserve"> may then make changes to </w:t>
            </w:r>
            <w:proofErr w:type="gramStart"/>
            <w:r w:rsidR="009A4B64">
              <w:rPr>
                <w:rFonts w:ascii="FS Me" w:hAnsi="FS Me"/>
              </w:rPr>
              <w:t>College</w:t>
            </w:r>
            <w:proofErr w:type="gramEnd"/>
            <w:r w:rsidRPr="00534B1A">
              <w:rPr>
                <w:rFonts w:ascii="FS Me" w:hAnsi="FS Me"/>
              </w:rPr>
              <w:t xml:space="preserve"> procedures to minimise the likelihood of incidents occurring again. </w:t>
            </w:r>
          </w:p>
        </w:tc>
      </w:tr>
    </w:tbl>
    <w:p w14:paraId="4E6C61D5" w14:textId="77777777" w:rsidR="00E62C77" w:rsidRDefault="00E62C77" w:rsidP="00E62C77"/>
    <w:p w14:paraId="2EF20358" w14:textId="77777777" w:rsidR="00E62C77" w:rsidRDefault="00E62C77" w:rsidP="00E62C77"/>
    <w:p w14:paraId="15770E14" w14:textId="77777777" w:rsidR="00E62C77" w:rsidRDefault="00E62C77" w:rsidP="00E62C77"/>
    <w:p w14:paraId="1EB01757" w14:textId="39036F24" w:rsidR="009D1F31" w:rsidRDefault="009D1F31" w:rsidP="00F17C1E">
      <w:pPr>
        <w:pStyle w:val="BulletList1"/>
        <w:numPr>
          <w:ilvl w:val="0"/>
          <w:numId w:val="0"/>
        </w:numPr>
        <w:rPr>
          <w:b/>
        </w:rPr>
      </w:pPr>
    </w:p>
    <w:p w14:paraId="53CB851B" w14:textId="17DE1A85" w:rsidR="00C23B4D" w:rsidRDefault="00C23B4D" w:rsidP="00F17C1E">
      <w:pPr>
        <w:pStyle w:val="BulletList1"/>
        <w:numPr>
          <w:ilvl w:val="0"/>
          <w:numId w:val="0"/>
        </w:numPr>
        <w:rPr>
          <w:b/>
        </w:rPr>
      </w:pPr>
    </w:p>
    <w:p w14:paraId="3EAC2075" w14:textId="4DDB1188" w:rsidR="00C23B4D" w:rsidRDefault="00C23B4D" w:rsidP="00F17C1E">
      <w:pPr>
        <w:pStyle w:val="BulletList1"/>
        <w:numPr>
          <w:ilvl w:val="0"/>
          <w:numId w:val="0"/>
        </w:numPr>
        <w:rPr>
          <w:b/>
        </w:rPr>
      </w:pPr>
    </w:p>
    <w:p w14:paraId="683C5AE8" w14:textId="32AEED71" w:rsidR="00C23B4D" w:rsidRDefault="00C23B4D" w:rsidP="00F17C1E">
      <w:pPr>
        <w:pStyle w:val="BulletList1"/>
        <w:numPr>
          <w:ilvl w:val="0"/>
          <w:numId w:val="0"/>
        </w:numPr>
        <w:rPr>
          <w:b/>
        </w:rPr>
      </w:pPr>
    </w:p>
    <w:p w14:paraId="7BD7C7A9" w14:textId="7F440BD3" w:rsidR="00C23B4D" w:rsidRDefault="00C23B4D" w:rsidP="00F17C1E">
      <w:pPr>
        <w:pStyle w:val="BulletList1"/>
        <w:numPr>
          <w:ilvl w:val="0"/>
          <w:numId w:val="0"/>
        </w:numPr>
        <w:rPr>
          <w:b/>
        </w:rPr>
      </w:pPr>
    </w:p>
    <w:p w14:paraId="7086A173" w14:textId="572309B9" w:rsidR="00C23B4D" w:rsidRDefault="00C23B4D" w:rsidP="00F17C1E">
      <w:pPr>
        <w:pStyle w:val="BulletList1"/>
        <w:numPr>
          <w:ilvl w:val="0"/>
          <w:numId w:val="0"/>
        </w:numPr>
        <w:rPr>
          <w:b/>
        </w:rPr>
      </w:pPr>
    </w:p>
    <w:p w14:paraId="7638D485" w14:textId="1999399B" w:rsidR="00C23B4D" w:rsidRDefault="00C23B4D" w:rsidP="00F17C1E">
      <w:pPr>
        <w:pStyle w:val="BulletList1"/>
        <w:numPr>
          <w:ilvl w:val="0"/>
          <w:numId w:val="0"/>
        </w:numPr>
        <w:rPr>
          <w:b/>
        </w:rPr>
      </w:pPr>
    </w:p>
    <w:p w14:paraId="2643C1BB" w14:textId="701D3572" w:rsidR="00C23B4D" w:rsidRDefault="00C23B4D" w:rsidP="00F17C1E">
      <w:pPr>
        <w:pStyle w:val="BulletList1"/>
        <w:numPr>
          <w:ilvl w:val="0"/>
          <w:numId w:val="0"/>
        </w:numPr>
        <w:rPr>
          <w:b/>
        </w:rPr>
      </w:pPr>
    </w:p>
    <w:p w14:paraId="2B983DAB" w14:textId="76A0D42B" w:rsidR="00C23B4D" w:rsidRDefault="00C23B4D" w:rsidP="00F17C1E">
      <w:pPr>
        <w:pStyle w:val="BulletList1"/>
        <w:numPr>
          <w:ilvl w:val="0"/>
          <w:numId w:val="0"/>
        </w:numPr>
        <w:rPr>
          <w:b/>
        </w:rPr>
      </w:pPr>
    </w:p>
    <w:p w14:paraId="445E1485" w14:textId="77777777" w:rsidR="00C23B4D" w:rsidRDefault="00C23B4D" w:rsidP="00F17C1E">
      <w:pPr>
        <w:pStyle w:val="BulletList1"/>
        <w:numPr>
          <w:ilvl w:val="0"/>
          <w:numId w:val="0"/>
        </w:numPr>
        <w:rPr>
          <w:b/>
        </w:rPr>
        <w:sectPr w:rsidR="00C23B4D" w:rsidSect="00574904">
          <w:headerReference w:type="default" r:id="rId15"/>
          <w:headerReference w:type="first" r:id="rId16"/>
          <w:footerReference w:type="first" r:id="rId17"/>
          <w:pgSz w:w="11906" w:h="16838"/>
          <w:pgMar w:top="1440" w:right="1080" w:bottom="1440" w:left="1080" w:header="708" w:footer="708" w:gutter="0"/>
          <w:cols w:space="708"/>
          <w:titlePg/>
          <w:docGrid w:linePitch="360"/>
        </w:sectPr>
      </w:pPr>
    </w:p>
    <w:p w14:paraId="59F987AC" w14:textId="77777777" w:rsidR="005E35B8" w:rsidRDefault="005E35B8" w:rsidP="00C23B4D">
      <w:pPr>
        <w:tabs>
          <w:tab w:val="left" w:pos="3675"/>
        </w:tabs>
        <w:rPr>
          <w:b/>
        </w:rPr>
      </w:pPr>
    </w:p>
    <w:p w14:paraId="46DE522F" w14:textId="17447BDF" w:rsidR="00C23B4D" w:rsidRDefault="00C23B4D" w:rsidP="00775C53">
      <w:pPr>
        <w:tabs>
          <w:tab w:val="left" w:pos="3675"/>
        </w:tabs>
        <w:rPr>
          <w:b/>
        </w:rPr>
      </w:pPr>
      <w:r>
        <w:rPr>
          <w:b/>
        </w:rPr>
        <w:t xml:space="preserve">Appendix 2 </w:t>
      </w:r>
      <w:r w:rsidR="005E35B8">
        <w:rPr>
          <w:b/>
        </w:rPr>
        <w:t xml:space="preserve">- </w:t>
      </w:r>
      <w:r w:rsidR="005E35B8" w:rsidRPr="005D3CCB">
        <w:rPr>
          <w:b/>
        </w:rPr>
        <w:t>Data Subject Access Request Form</w:t>
      </w:r>
    </w:p>
    <w:p w14:paraId="24F6BD8D" w14:textId="77777777" w:rsidR="00C23B4D" w:rsidRPr="00734F46" w:rsidRDefault="00C23B4D" w:rsidP="00C23B4D">
      <w:pPr>
        <w:tabs>
          <w:tab w:val="left" w:pos="3675"/>
        </w:tabs>
        <w:jc w:val="center"/>
        <w:rPr>
          <w:b/>
          <w:sz w:val="8"/>
        </w:rPr>
      </w:pPr>
    </w:p>
    <w:p w14:paraId="28D29BD2" w14:textId="2E9791FB" w:rsidR="00C23B4D" w:rsidRDefault="00C23B4D" w:rsidP="00C23B4D">
      <w:pPr>
        <w:tabs>
          <w:tab w:val="left" w:pos="3675"/>
        </w:tabs>
      </w:pPr>
      <w:r>
        <w:t xml:space="preserve">We will respond to your request within </w:t>
      </w:r>
      <w:r w:rsidR="00B853AB">
        <w:t>one month</w:t>
      </w:r>
      <w:r>
        <w:t xml:space="preserve">, where we are unable to approve your request for information or are unable to provide the information within </w:t>
      </w:r>
      <w:r w:rsidR="00036D69">
        <w:t>one month</w:t>
      </w:r>
      <w:r>
        <w:t xml:space="preserve">, we will notify you. </w:t>
      </w:r>
    </w:p>
    <w:p w14:paraId="580FB310" w14:textId="77777777" w:rsidR="00C23B4D" w:rsidRDefault="00C23B4D" w:rsidP="00C23B4D">
      <w:pPr>
        <w:tabs>
          <w:tab w:val="left" w:pos="3675"/>
        </w:tabs>
      </w:pPr>
    </w:p>
    <w:p w14:paraId="32B099B6" w14:textId="77777777" w:rsidR="00C23B4D" w:rsidRPr="00734F46" w:rsidRDefault="00C23B4D" w:rsidP="00C23B4D">
      <w:pPr>
        <w:tabs>
          <w:tab w:val="left" w:pos="3675"/>
        </w:tabs>
        <w:rPr>
          <w:sz w:val="2"/>
        </w:rPr>
      </w:pPr>
    </w:p>
    <w:p w14:paraId="3C05AD77" w14:textId="6D5542E7" w:rsidR="00C23B4D" w:rsidRDefault="00C23B4D" w:rsidP="00C23B4D">
      <w:pPr>
        <w:tabs>
          <w:tab w:val="left" w:pos="3675"/>
        </w:tabs>
      </w:pPr>
      <w:r>
        <w:t xml:space="preserve">Information will normally be provided free of charge, however, there may be certain circumstances when a charge can be made, we will follow guidance from the ICO to determine if a charge applies and advise you prior to collating the information. </w:t>
      </w:r>
    </w:p>
    <w:p w14:paraId="7AF48CCE" w14:textId="77777777" w:rsidR="00C23B4D" w:rsidRDefault="00C23B4D" w:rsidP="00C23B4D">
      <w:pPr>
        <w:tabs>
          <w:tab w:val="left" w:pos="3675"/>
        </w:tabs>
      </w:pPr>
    </w:p>
    <w:p w14:paraId="40DC799C" w14:textId="77777777" w:rsidR="00C23B4D" w:rsidRPr="00734F46" w:rsidRDefault="00C23B4D" w:rsidP="00C23B4D">
      <w:pPr>
        <w:tabs>
          <w:tab w:val="left" w:pos="3675"/>
        </w:tabs>
        <w:rPr>
          <w:sz w:val="2"/>
        </w:rPr>
      </w:pPr>
    </w:p>
    <w:p w14:paraId="6532252B" w14:textId="5C2D0158" w:rsidR="00C23B4D" w:rsidRDefault="00C23B4D" w:rsidP="00C23B4D">
      <w:pPr>
        <w:tabs>
          <w:tab w:val="left" w:pos="3675"/>
        </w:tabs>
      </w:pPr>
      <w:r>
        <w:t xml:space="preserve">If you require assistance in completing a request, please contact </w:t>
      </w:r>
      <w:r w:rsidRPr="00314C34">
        <w:t xml:space="preserve">the </w:t>
      </w:r>
      <w:r w:rsidR="0095710B" w:rsidRPr="00314C34">
        <w:t>Information Governance</w:t>
      </w:r>
      <w:r w:rsidRPr="00314C34">
        <w:t xml:space="preserve"> </w:t>
      </w:r>
      <w:r>
        <w:t xml:space="preserve">Officer. </w:t>
      </w:r>
    </w:p>
    <w:p w14:paraId="02C76ACD" w14:textId="77777777" w:rsidR="00C23B4D" w:rsidRDefault="00C23B4D" w:rsidP="00C23B4D">
      <w:pPr>
        <w:tabs>
          <w:tab w:val="left" w:pos="3675"/>
        </w:tabs>
      </w:pPr>
    </w:p>
    <w:p w14:paraId="4FC8D81C" w14:textId="77777777" w:rsidR="00C23B4D" w:rsidRDefault="00C23B4D" w:rsidP="00C23B4D">
      <w:pPr>
        <w:pStyle w:val="ListParagraph"/>
        <w:numPr>
          <w:ilvl w:val="0"/>
          <w:numId w:val="16"/>
        </w:numPr>
        <w:tabs>
          <w:tab w:val="left" w:pos="3675"/>
        </w:tabs>
        <w:spacing w:after="160" w:line="259" w:lineRule="auto"/>
      </w:pPr>
      <w:r>
        <w:t xml:space="preserve">If you are making the request for yourself, please complete the form below. </w:t>
      </w:r>
    </w:p>
    <w:p w14:paraId="67177CD1" w14:textId="77777777" w:rsidR="00C23B4D" w:rsidRDefault="00C23B4D" w:rsidP="00C23B4D">
      <w:pPr>
        <w:pStyle w:val="ListParagraph"/>
        <w:numPr>
          <w:ilvl w:val="0"/>
          <w:numId w:val="16"/>
        </w:numPr>
        <w:tabs>
          <w:tab w:val="left" w:pos="3675"/>
        </w:tabs>
        <w:spacing w:after="160" w:line="259" w:lineRule="auto"/>
      </w:pPr>
      <w:r>
        <w:t xml:space="preserve">If you are completing the request on behalf of someone else, please ensure that you provide written authority. We will expect you to verify your identity. </w:t>
      </w:r>
    </w:p>
    <w:p w14:paraId="0B1C452E" w14:textId="77777777" w:rsidR="00C23B4D" w:rsidRDefault="00C23B4D" w:rsidP="00C23B4D">
      <w:pPr>
        <w:pStyle w:val="ListParagraph"/>
        <w:numPr>
          <w:ilvl w:val="0"/>
          <w:numId w:val="16"/>
        </w:numPr>
        <w:tabs>
          <w:tab w:val="left" w:pos="3675"/>
        </w:tabs>
        <w:spacing w:after="160" w:line="259" w:lineRule="auto"/>
      </w:pPr>
      <w:r>
        <w:t xml:space="preserve">Requests for Disclosure by the Police and Enforcing Bodies should be made via an official request or the </w:t>
      </w:r>
      <w:r w:rsidRPr="00BD46A4">
        <w:t>Police/Enforcing Bodies Request Form.</w:t>
      </w:r>
      <w:r>
        <w:t xml:space="preserve"> We will expect you to verify your identity. </w:t>
      </w:r>
    </w:p>
    <w:tbl>
      <w:tblPr>
        <w:tblStyle w:val="TableGrid"/>
        <w:tblW w:w="0" w:type="auto"/>
        <w:tblLook w:val="04A0" w:firstRow="1" w:lastRow="0" w:firstColumn="1" w:lastColumn="0" w:noHBand="0" w:noVBand="1"/>
      </w:tblPr>
      <w:tblGrid>
        <w:gridCol w:w="2899"/>
        <w:gridCol w:w="6843"/>
      </w:tblGrid>
      <w:tr w:rsidR="00C23B4D" w14:paraId="69C448D6" w14:textId="77777777" w:rsidTr="00036D69">
        <w:tc>
          <w:tcPr>
            <w:tcW w:w="2405" w:type="dxa"/>
            <w:shd w:val="clear" w:color="auto" w:fill="BFBFBF" w:themeFill="background1" w:themeFillShade="BF"/>
          </w:tcPr>
          <w:p w14:paraId="5696B4B9" w14:textId="77777777" w:rsidR="00C23B4D" w:rsidRPr="00CF0434" w:rsidRDefault="00C23B4D" w:rsidP="005A351E">
            <w:pPr>
              <w:tabs>
                <w:tab w:val="left" w:pos="3675"/>
              </w:tabs>
              <w:rPr>
                <w:rFonts w:ascii="FS Me" w:hAnsi="FS Me"/>
                <w:b/>
              </w:rPr>
            </w:pPr>
            <w:r w:rsidRPr="00CF0434">
              <w:rPr>
                <w:rFonts w:ascii="FS Me" w:hAnsi="FS Me"/>
                <w:b/>
              </w:rPr>
              <w:t>Full Name</w:t>
            </w:r>
          </w:p>
        </w:tc>
        <w:tc>
          <w:tcPr>
            <w:tcW w:w="7337" w:type="dxa"/>
          </w:tcPr>
          <w:p w14:paraId="6EA01431" w14:textId="77777777" w:rsidR="00C23B4D" w:rsidRDefault="00C23B4D" w:rsidP="005A351E">
            <w:pPr>
              <w:tabs>
                <w:tab w:val="left" w:pos="3675"/>
              </w:tabs>
              <w:rPr>
                <w:rFonts w:ascii="FS Me" w:hAnsi="FS Me"/>
              </w:rPr>
            </w:pPr>
          </w:p>
          <w:p w14:paraId="0E3386BA" w14:textId="77777777" w:rsidR="00C23B4D" w:rsidRDefault="00C23B4D" w:rsidP="005A351E">
            <w:pPr>
              <w:tabs>
                <w:tab w:val="left" w:pos="3675"/>
              </w:tabs>
              <w:rPr>
                <w:rFonts w:ascii="FS Me" w:hAnsi="FS Me"/>
              </w:rPr>
            </w:pPr>
          </w:p>
        </w:tc>
      </w:tr>
      <w:tr w:rsidR="00C23B4D" w14:paraId="3DB875EC" w14:textId="77777777" w:rsidTr="00036D69">
        <w:tc>
          <w:tcPr>
            <w:tcW w:w="2405" w:type="dxa"/>
            <w:shd w:val="clear" w:color="auto" w:fill="BFBFBF" w:themeFill="background1" w:themeFillShade="BF"/>
          </w:tcPr>
          <w:p w14:paraId="2A2B2D95" w14:textId="77777777" w:rsidR="00C23B4D" w:rsidRPr="00CF0434" w:rsidRDefault="00C23B4D" w:rsidP="005A351E">
            <w:pPr>
              <w:tabs>
                <w:tab w:val="left" w:pos="3675"/>
              </w:tabs>
              <w:rPr>
                <w:rFonts w:ascii="FS Me" w:hAnsi="FS Me"/>
                <w:b/>
              </w:rPr>
            </w:pPr>
            <w:r w:rsidRPr="00CF0434">
              <w:rPr>
                <w:rFonts w:ascii="FS Me" w:hAnsi="FS Me"/>
                <w:b/>
              </w:rPr>
              <w:t>Organisation/Relationship to Data Subject</w:t>
            </w:r>
          </w:p>
        </w:tc>
        <w:tc>
          <w:tcPr>
            <w:tcW w:w="7337" w:type="dxa"/>
          </w:tcPr>
          <w:p w14:paraId="55807FEC" w14:textId="77777777" w:rsidR="00C23B4D" w:rsidRDefault="00C23B4D" w:rsidP="005A351E">
            <w:pPr>
              <w:tabs>
                <w:tab w:val="left" w:pos="3675"/>
              </w:tabs>
              <w:rPr>
                <w:rFonts w:ascii="FS Me" w:hAnsi="FS Me"/>
              </w:rPr>
            </w:pPr>
          </w:p>
        </w:tc>
      </w:tr>
      <w:tr w:rsidR="00C23B4D" w14:paraId="077A7766" w14:textId="77777777" w:rsidTr="00036D69">
        <w:tc>
          <w:tcPr>
            <w:tcW w:w="2405" w:type="dxa"/>
            <w:shd w:val="clear" w:color="auto" w:fill="BFBFBF" w:themeFill="background1" w:themeFillShade="BF"/>
          </w:tcPr>
          <w:p w14:paraId="6890BBDE" w14:textId="77777777" w:rsidR="00C23B4D" w:rsidRPr="00CF0434" w:rsidRDefault="00C23B4D" w:rsidP="005A351E">
            <w:pPr>
              <w:tabs>
                <w:tab w:val="left" w:pos="3675"/>
              </w:tabs>
              <w:rPr>
                <w:rFonts w:ascii="FS Me" w:hAnsi="FS Me"/>
                <w:b/>
              </w:rPr>
            </w:pPr>
            <w:r w:rsidRPr="00CF0434">
              <w:rPr>
                <w:rFonts w:ascii="FS Me" w:hAnsi="FS Me"/>
                <w:b/>
              </w:rPr>
              <w:t>Address</w:t>
            </w:r>
          </w:p>
        </w:tc>
        <w:tc>
          <w:tcPr>
            <w:tcW w:w="7337" w:type="dxa"/>
          </w:tcPr>
          <w:p w14:paraId="13842B63" w14:textId="77777777" w:rsidR="00C23B4D" w:rsidRDefault="00C23B4D" w:rsidP="005A351E">
            <w:pPr>
              <w:tabs>
                <w:tab w:val="left" w:pos="3675"/>
              </w:tabs>
              <w:rPr>
                <w:rFonts w:ascii="FS Me" w:hAnsi="FS Me"/>
              </w:rPr>
            </w:pPr>
          </w:p>
          <w:p w14:paraId="5081327B" w14:textId="77777777" w:rsidR="00C23B4D" w:rsidRDefault="00C23B4D" w:rsidP="005A351E">
            <w:pPr>
              <w:tabs>
                <w:tab w:val="left" w:pos="3675"/>
              </w:tabs>
              <w:rPr>
                <w:rFonts w:ascii="FS Me" w:hAnsi="FS Me"/>
              </w:rPr>
            </w:pPr>
          </w:p>
        </w:tc>
      </w:tr>
      <w:tr w:rsidR="00C23B4D" w14:paraId="51F67577" w14:textId="77777777" w:rsidTr="00036D69">
        <w:tc>
          <w:tcPr>
            <w:tcW w:w="2405" w:type="dxa"/>
            <w:shd w:val="clear" w:color="auto" w:fill="BFBFBF" w:themeFill="background1" w:themeFillShade="BF"/>
          </w:tcPr>
          <w:p w14:paraId="004327F3" w14:textId="77777777" w:rsidR="00C23B4D" w:rsidRPr="00CF0434" w:rsidRDefault="00C23B4D" w:rsidP="005A351E">
            <w:pPr>
              <w:tabs>
                <w:tab w:val="left" w:pos="3675"/>
              </w:tabs>
              <w:rPr>
                <w:rFonts w:ascii="FS Me" w:hAnsi="FS Me"/>
                <w:b/>
              </w:rPr>
            </w:pPr>
            <w:r w:rsidRPr="00CF0434">
              <w:rPr>
                <w:rFonts w:ascii="FS Me" w:hAnsi="FS Me"/>
                <w:b/>
              </w:rPr>
              <w:t>Telephone Number</w:t>
            </w:r>
          </w:p>
        </w:tc>
        <w:tc>
          <w:tcPr>
            <w:tcW w:w="7337" w:type="dxa"/>
          </w:tcPr>
          <w:p w14:paraId="2B6048FB" w14:textId="77777777" w:rsidR="00C23B4D" w:rsidRDefault="00C23B4D" w:rsidP="005A351E">
            <w:pPr>
              <w:tabs>
                <w:tab w:val="left" w:pos="3675"/>
              </w:tabs>
              <w:rPr>
                <w:rFonts w:ascii="FS Me" w:hAnsi="FS Me"/>
              </w:rPr>
            </w:pPr>
          </w:p>
          <w:p w14:paraId="27DC8567" w14:textId="77777777" w:rsidR="00C23B4D" w:rsidRDefault="00C23B4D" w:rsidP="005A351E">
            <w:pPr>
              <w:tabs>
                <w:tab w:val="left" w:pos="3675"/>
              </w:tabs>
              <w:rPr>
                <w:rFonts w:ascii="FS Me" w:hAnsi="FS Me"/>
              </w:rPr>
            </w:pPr>
          </w:p>
        </w:tc>
      </w:tr>
      <w:tr w:rsidR="00C23B4D" w14:paraId="25817A26" w14:textId="77777777" w:rsidTr="00036D69">
        <w:tc>
          <w:tcPr>
            <w:tcW w:w="2405" w:type="dxa"/>
            <w:shd w:val="clear" w:color="auto" w:fill="BFBFBF" w:themeFill="background1" w:themeFillShade="BF"/>
          </w:tcPr>
          <w:p w14:paraId="77054725" w14:textId="77777777" w:rsidR="00C23B4D" w:rsidRPr="00CF0434" w:rsidRDefault="00C23B4D" w:rsidP="005A351E">
            <w:pPr>
              <w:tabs>
                <w:tab w:val="left" w:pos="3675"/>
              </w:tabs>
              <w:rPr>
                <w:rFonts w:ascii="FS Me" w:hAnsi="FS Me"/>
                <w:b/>
              </w:rPr>
            </w:pPr>
            <w:r w:rsidRPr="00CF0434">
              <w:rPr>
                <w:rFonts w:ascii="FS Me" w:hAnsi="FS Me"/>
                <w:b/>
              </w:rPr>
              <w:t>Email Address</w:t>
            </w:r>
          </w:p>
        </w:tc>
        <w:tc>
          <w:tcPr>
            <w:tcW w:w="7337" w:type="dxa"/>
          </w:tcPr>
          <w:p w14:paraId="20874C61" w14:textId="77777777" w:rsidR="00C23B4D" w:rsidRDefault="00C23B4D" w:rsidP="005A351E">
            <w:pPr>
              <w:tabs>
                <w:tab w:val="left" w:pos="3675"/>
              </w:tabs>
              <w:rPr>
                <w:rFonts w:ascii="FS Me" w:hAnsi="FS Me"/>
              </w:rPr>
            </w:pPr>
          </w:p>
          <w:p w14:paraId="0189FB7C" w14:textId="77777777" w:rsidR="00C23B4D" w:rsidRDefault="00C23B4D" w:rsidP="005A351E">
            <w:pPr>
              <w:tabs>
                <w:tab w:val="left" w:pos="3675"/>
              </w:tabs>
              <w:rPr>
                <w:rFonts w:ascii="FS Me" w:hAnsi="FS Me"/>
              </w:rPr>
            </w:pPr>
          </w:p>
        </w:tc>
      </w:tr>
    </w:tbl>
    <w:tbl>
      <w:tblPr>
        <w:tblStyle w:val="TableGrid"/>
        <w:tblpPr w:leftFromText="180" w:rightFromText="180" w:vertAnchor="text" w:horzAnchor="margin" w:tblpY="80"/>
        <w:tblW w:w="0" w:type="auto"/>
        <w:tblLook w:val="04A0" w:firstRow="1" w:lastRow="0" w:firstColumn="1" w:lastColumn="0" w:noHBand="0" w:noVBand="1"/>
      </w:tblPr>
      <w:tblGrid>
        <w:gridCol w:w="6516"/>
        <w:gridCol w:w="1613"/>
        <w:gridCol w:w="1613"/>
      </w:tblGrid>
      <w:tr w:rsidR="00036D69" w14:paraId="26C45750" w14:textId="77777777" w:rsidTr="00036D69">
        <w:tc>
          <w:tcPr>
            <w:tcW w:w="6516" w:type="dxa"/>
            <w:shd w:val="clear" w:color="auto" w:fill="BFBFBF" w:themeFill="background1" w:themeFillShade="BF"/>
          </w:tcPr>
          <w:p w14:paraId="7337BCD3" w14:textId="77777777" w:rsidR="00036D69" w:rsidRPr="00CF0434" w:rsidRDefault="00036D69" w:rsidP="00C23B4D">
            <w:pPr>
              <w:pStyle w:val="ListParagraph"/>
              <w:numPr>
                <w:ilvl w:val="0"/>
                <w:numId w:val="17"/>
              </w:numPr>
              <w:tabs>
                <w:tab w:val="left" w:pos="3675"/>
              </w:tabs>
              <w:rPr>
                <w:rFonts w:ascii="FS Me" w:hAnsi="FS Me"/>
                <w:b/>
              </w:rPr>
            </w:pPr>
            <w:r w:rsidRPr="00CF0434">
              <w:rPr>
                <w:rFonts w:ascii="FS Me" w:hAnsi="FS Me"/>
                <w:b/>
              </w:rPr>
              <w:t xml:space="preserve">Are you requesting information about yourself? </w:t>
            </w:r>
          </w:p>
          <w:p w14:paraId="3C53D8C3" w14:textId="77777777" w:rsidR="00036D69" w:rsidRPr="00CF0434" w:rsidRDefault="00036D69" w:rsidP="005A351E">
            <w:pPr>
              <w:pStyle w:val="ListParagraph"/>
              <w:tabs>
                <w:tab w:val="left" w:pos="3675"/>
              </w:tabs>
              <w:rPr>
                <w:rFonts w:ascii="FS Me" w:hAnsi="FS Me"/>
                <w:b/>
              </w:rPr>
            </w:pPr>
          </w:p>
        </w:tc>
        <w:tc>
          <w:tcPr>
            <w:tcW w:w="1613" w:type="dxa"/>
          </w:tcPr>
          <w:p w14:paraId="21152D2A" w14:textId="72208CCA" w:rsidR="00036D69" w:rsidRDefault="00036D69" w:rsidP="005A351E">
            <w:pPr>
              <w:tabs>
                <w:tab w:val="left" w:pos="3675"/>
              </w:tabs>
              <w:rPr>
                <w:rFonts w:ascii="FS Me" w:hAnsi="FS Me"/>
              </w:rPr>
            </w:pPr>
            <w:r w:rsidRPr="00CF0434">
              <w:rPr>
                <w:rFonts w:ascii="FS Me" w:hAnsi="FS Me"/>
                <w:b/>
              </w:rPr>
              <w:t>Yes</w:t>
            </w:r>
          </w:p>
        </w:tc>
        <w:tc>
          <w:tcPr>
            <w:tcW w:w="1613" w:type="dxa"/>
          </w:tcPr>
          <w:p w14:paraId="7625E4B8" w14:textId="41FD9F24" w:rsidR="00036D69" w:rsidRDefault="00036D69" w:rsidP="005A351E">
            <w:pPr>
              <w:tabs>
                <w:tab w:val="left" w:pos="3675"/>
              </w:tabs>
              <w:rPr>
                <w:rFonts w:ascii="FS Me" w:hAnsi="FS Me"/>
              </w:rPr>
            </w:pPr>
            <w:r w:rsidRPr="00CF0434">
              <w:rPr>
                <w:rFonts w:ascii="FS Me" w:hAnsi="FS Me"/>
                <w:b/>
              </w:rPr>
              <w:t>No</w:t>
            </w:r>
          </w:p>
        </w:tc>
      </w:tr>
      <w:tr w:rsidR="00C23B4D" w14:paraId="2329B5B9" w14:textId="77777777" w:rsidTr="00036D69">
        <w:tc>
          <w:tcPr>
            <w:tcW w:w="9742" w:type="dxa"/>
            <w:gridSpan w:val="3"/>
          </w:tcPr>
          <w:p w14:paraId="55566443" w14:textId="77777777" w:rsidR="00C23B4D" w:rsidRDefault="00C23B4D" w:rsidP="005A351E">
            <w:pPr>
              <w:tabs>
                <w:tab w:val="left" w:pos="3675"/>
              </w:tabs>
              <w:rPr>
                <w:rFonts w:ascii="FS Me" w:hAnsi="FS Me"/>
              </w:rPr>
            </w:pPr>
            <w:r>
              <w:rPr>
                <w:rFonts w:ascii="FS Me" w:hAnsi="FS Me"/>
              </w:rPr>
              <w:t xml:space="preserve">If </w:t>
            </w:r>
            <w:proofErr w:type="gramStart"/>
            <w:r>
              <w:rPr>
                <w:rFonts w:ascii="FS Me" w:hAnsi="FS Me"/>
              </w:rPr>
              <w:t>Yes</w:t>
            </w:r>
            <w:proofErr w:type="gramEnd"/>
            <w:r>
              <w:rPr>
                <w:rFonts w:ascii="FS Me" w:hAnsi="FS Me"/>
              </w:rPr>
              <w:t xml:space="preserve">, you are the data subject and documentary evidence may be required if you are not known to the relevant Department or Business area, we may ask to see proof of your identity. The following will be accepted as proof of identity. </w:t>
            </w:r>
          </w:p>
          <w:p w14:paraId="6E515420" w14:textId="77777777" w:rsidR="00C23B4D" w:rsidRDefault="00C23B4D" w:rsidP="005A351E">
            <w:pPr>
              <w:tabs>
                <w:tab w:val="left" w:pos="3675"/>
              </w:tabs>
              <w:rPr>
                <w:rFonts w:ascii="FS Me" w:hAnsi="FS Me"/>
              </w:rPr>
            </w:pPr>
            <w:r>
              <w:rPr>
                <w:rFonts w:ascii="FS Me" w:hAnsi="FS Me"/>
              </w:rPr>
              <w:t>-A copy of your passport</w:t>
            </w:r>
          </w:p>
          <w:p w14:paraId="41153E25" w14:textId="77777777" w:rsidR="00C23B4D" w:rsidRDefault="00C23B4D" w:rsidP="005A351E">
            <w:pPr>
              <w:tabs>
                <w:tab w:val="left" w:pos="3675"/>
              </w:tabs>
              <w:rPr>
                <w:rFonts w:ascii="FS Me" w:hAnsi="FS Me"/>
              </w:rPr>
            </w:pPr>
            <w:r>
              <w:rPr>
                <w:rFonts w:ascii="FS Me" w:hAnsi="FS Me"/>
              </w:rPr>
              <w:t>-A copy of your driving license</w:t>
            </w:r>
          </w:p>
          <w:p w14:paraId="66FDE848" w14:textId="77777777" w:rsidR="00C23B4D" w:rsidRDefault="00C23B4D" w:rsidP="005A351E">
            <w:pPr>
              <w:tabs>
                <w:tab w:val="left" w:pos="3675"/>
              </w:tabs>
              <w:rPr>
                <w:rFonts w:ascii="FS Me" w:hAnsi="FS Me"/>
              </w:rPr>
            </w:pPr>
            <w:r>
              <w:rPr>
                <w:rFonts w:ascii="FS Me" w:hAnsi="FS Me"/>
              </w:rPr>
              <w:t>-A copy of your Bank, building society or credit card statement in the Data Subject’s name for the last quarter</w:t>
            </w:r>
          </w:p>
          <w:p w14:paraId="35C50001" w14:textId="77777777" w:rsidR="00C23B4D" w:rsidRDefault="00C23B4D" w:rsidP="005A351E">
            <w:pPr>
              <w:tabs>
                <w:tab w:val="left" w:pos="3675"/>
              </w:tabs>
              <w:rPr>
                <w:rFonts w:ascii="FS Me" w:hAnsi="FS Me"/>
              </w:rPr>
            </w:pPr>
            <w:r>
              <w:rPr>
                <w:rFonts w:ascii="FS Me" w:hAnsi="FS Me"/>
              </w:rPr>
              <w:t>-A copy of your Council Tax Bill</w:t>
            </w:r>
          </w:p>
          <w:p w14:paraId="619DE4C7" w14:textId="77777777" w:rsidR="00C23B4D" w:rsidRDefault="00C23B4D" w:rsidP="005A351E">
            <w:pPr>
              <w:tabs>
                <w:tab w:val="left" w:pos="3675"/>
              </w:tabs>
              <w:rPr>
                <w:rFonts w:ascii="FS Me" w:hAnsi="FS Me"/>
              </w:rPr>
            </w:pPr>
          </w:p>
          <w:p w14:paraId="015E8BE6" w14:textId="77777777" w:rsidR="00C23B4D" w:rsidRDefault="00C23B4D" w:rsidP="005A351E">
            <w:pPr>
              <w:tabs>
                <w:tab w:val="left" w:pos="3675"/>
              </w:tabs>
              <w:rPr>
                <w:rFonts w:ascii="FS Me" w:hAnsi="FS Me"/>
              </w:rPr>
            </w:pPr>
            <w:r>
              <w:rPr>
                <w:rFonts w:ascii="FS Me" w:hAnsi="FS Me"/>
              </w:rPr>
              <w:t xml:space="preserve">If No, please supply the written consent of the data subject and supply their details as follows: </w:t>
            </w:r>
          </w:p>
        </w:tc>
      </w:tr>
    </w:tbl>
    <w:p w14:paraId="122D3268" w14:textId="77777777" w:rsidR="00C23B4D" w:rsidRPr="00734F46" w:rsidRDefault="00C23B4D" w:rsidP="00C23B4D">
      <w:pPr>
        <w:tabs>
          <w:tab w:val="left" w:pos="3675"/>
        </w:tabs>
        <w:rPr>
          <w:sz w:val="2"/>
        </w:rPr>
      </w:pPr>
    </w:p>
    <w:tbl>
      <w:tblPr>
        <w:tblStyle w:val="TableGrid"/>
        <w:tblW w:w="0" w:type="auto"/>
        <w:tblLook w:val="04A0" w:firstRow="1" w:lastRow="0" w:firstColumn="1" w:lastColumn="0" w:noHBand="0" w:noVBand="1"/>
      </w:tblPr>
      <w:tblGrid>
        <w:gridCol w:w="2688"/>
        <w:gridCol w:w="284"/>
        <w:gridCol w:w="4260"/>
        <w:gridCol w:w="965"/>
        <w:gridCol w:w="131"/>
        <w:gridCol w:w="1414"/>
      </w:tblGrid>
      <w:tr w:rsidR="00C23B4D" w14:paraId="75D08ADF" w14:textId="77777777" w:rsidTr="00036D69">
        <w:tc>
          <w:tcPr>
            <w:tcW w:w="2972" w:type="dxa"/>
            <w:gridSpan w:val="2"/>
            <w:shd w:val="clear" w:color="auto" w:fill="BFBFBF" w:themeFill="background1" w:themeFillShade="BF"/>
          </w:tcPr>
          <w:p w14:paraId="6AF38799" w14:textId="77777777" w:rsidR="00C23B4D" w:rsidRPr="00734F46" w:rsidRDefault="00C23B4D" w:rsidP="005A351E">
            <w:pPr>
              <w:tabs>
                <w:tab w:val="left" w:pos="3675"/>
              </w:tabs>
              <w:rPr>
                <w:rFonts w:ascii="FS Me" w:hAnsi="FS Me"/>
                <w:b/>
              </w:rPr>
            </w:pPr>
            <w:r w:rsidRPr="00734F46">
              <w:rPr>
                <w:rFonts w:ascii="FS Me" w:hAnsi="FS Me"/>
                <w:b/>
              </w:rPr>
              <w:t>Full Name</w:t>
            </w:r>
          </w:p>
        </w:tc>
        <w:tc>
          <w:tcPr>
            <w:tcW w:w="6770" w:type="dxa"/>
            <w:gridSpan w:val="4"/>
          </w:tcPr>
          <w:p w14:paraId="1BA5E98A" w14:textId="77777777" w:rsidR="00C23B4D" w:rsidRDefault="00C23B4D" w:rsidP="005A351E">
            <w:pPr>
              <w:tabs>
                <w:tab w:val="left" w:pos="3675"/>
              </w:tabs>
              <w:rPr>
                <w:rFonts w:ascii="FS Me" w:hAnsi="FS Me"/>
              </w:rPr>
            </w:pPr>
          </w:p>
          <w:p w14:paraId="46FD130C" w14:textId="77777777" w:rsidR="00C23B4D" w:rsidRDefault="00C23B4D" w:rsidP="005A351E">
            <w:pPr>
              <w:tabs>
                <w:tab w:val="left" w:pos="3675"/>
              </w:tabs>
              <w:rPr>
                <w:rFonts w:ascii="FS Me" w:hAnsi="FS Me"/>
              </w:rPr>
            </w:pPr>
          </w:p>
        </w:tc>
      </w:tr>
      <w:tr w:rsidR="00C23B4D" w14:paraId="61136FC9" w14:textId="77777777" w:rsidTr="00036D69">
        <w:tc>
          <w:tcPr>
            <w:tcW w:w="2972" w:type="dxa"/>
            <w:gridSpan w:val="2"/>
            <w:shd w:val="clear" w:color="auto" w:fill="BFBFBF" w:themeFill="background1" w:themeFillShade="BF"/>
          </w:tcPr>
          <w:p w14:paraId="5C6C9335" w14:textId="77777777" w:rsidR="00C23B4D" w:rsidRPr="00734F46" w:rsidRDefault="00C23B4D" w:rsidP="005A351E">
            <w:pPr>
              <w:tabs>
                <w:tab w:val="left" w:pos="3675"/>
              </w:tabs>
              <w:rPr>
                <w:rFonts w:ascii="FS Me" w:hAnsi="FS Me"/>
                <w:b/>
              </w:rPr>
            </w:pPr>
            <w:r w:rsidRPr="00734F46">
              <w:rPr>
                <w:rFonts w:ascii="FS Me" w:hAnsi="FS Me"/>
                <w:b/>
              </w:rPr>
              <w:t>Address</w:t>
            </w:r>
          </w:p>
        </w:tc>
        <w:tc>
          <w:tcPr>
            <w:tcW w:w="6770" w:type="dxa"/>
            <w:gridSpan w:val="4"/>
          </w:tcPr>
          <w:p w14:paraId="4C583E61" w14:textId="77777777" w:rsidR="00C23B4D" w:rsidRDefault="00C23B4D" w:rsidP="005A351E">
            <w:pPr>
              <w:tabs>
                <w:tab w:val="left" w:pos="3675"/>
              </w:tabs>
              <w:rPr>
                <w:rFonts w:ascii="FS Me" w:hAnsi="FS Me"/>
              </w:rPr>
            </w:pPr>
          </w:p>
          <w:p w14:paraId="705DFF2E" w14:textId="77777777" w:rsidR="00C23B4D" w:rsidRDefault="00C23B4D" w:rsidP="005A351E">
            <w:pPr>
              <w:tabs>
                <w:tab w:val="left" w:pos="3675"/>
              </w:tabs>
              <w:rPr>
                <w:rFonts w:ascii="FS Me" w:hAnsi="FS Me"/>
              </w:rPr>
            </w:pPr>
          </w:p>
        </w:tc>
      </w:tr>
      <w:tr w:rsidR="00C23B4D" w14:paraId="4C32D61F" w14:textId="77777777" w:rsidTr="00036D69">
        <w:tc>
          <w:tcPr>
            <w:tcW w:w="2972" w:type="dxa"/>
            <w:gridSpan w:val="2"/>
            <w:shd w:val="clear" w:color="auto" w:fill="BFBFBF" w:themeFill="background1" w:themeFillShade="BF"/>
          </w:tcPr>
          <w:p w14:paraId="41B45766" w14:textId="77777777" w:rsidR="00C23B4D" w:rsidRPr="00734F46" w:rsidRDefault="00C23B4D" w:rsidP="005A351E">
            <w:pPr>
              <w:tabs>
                <w:tab w:val="left" w:pos="3675"/>
              </w:tabs>
              <w:rPr>
                <w:rFonts w:ascii="FS Me" w:hAnsi="FS Me"/>
                <w:b/>
              </w:rPr>
            </w:pPr>
            <w:r w:rsidRPr="00734F46">
              <w:rPr>
                <w:rFonts w:ascii="FS Me" w:hAnsi="FS Me"/>
                <w:b/>
              </w:rPr>
              <w:t>Telephone Number</w:t>
            </w:r>
          </w:p>
        </w:tc>
        <w:tc>
          <w:tcPr>
            <w:tcW w:w="6770" w:type="dxa"/>
            <w:gridSpan w:val="4"/>
          </w:tcPr>
          <w:p w14:paraId="3E89B4AE" w14:textId="77777777" w:rsidR="00C23B4D" w:rsidRDefault="00C23B4D" w:rsidP="005A351E">
            <w:pPr>
              <w:tabs>
                <w:tab w:val="left" w:pos="3675"/>
              </w:tabs>
              <w:rPr>
                <w:rFonts w:ascii="FS Me" w:hAnsi="FS Me"/>
              </w:rPr>
            </w:pPr>
          </w:p>
          <w:p w14:paraId="43E53BC5" w14:textId="77777777" w:rsidR="00C23B4D" w:rsidRDefault="00C23B4D" w:rsidP="005A351E">
            <w:pPr>
              <w:tabs>
                <w:tab w:val="left" w:pos="3675"/>
              </w:tabs>
              <w:rPr>
                <w:rFonts w:ascii="FS Me" w:hAnsi="FS Me"/>
              </w:rPr>
            </w:pPr>
          </w:p>
        </w:tc>
      </w:tr>
      <w:tr w:rsidR="00C23B4D" w14:paraId="3291509D" w14:textId="77777777" w:rsidTr="00036D69">
        <w:tc>
          <w:tcPr>
            <w:tcW w:w="2972" w:type="dxa"/>
            <w:gridSpan w:val="2"/>
            <w:shd w:val="clear" w:color="auto" w:fill="BFBFBF" w:themeFill="background1" w:themeFillShade="BF"/>
          </w:tcPr>
          <w:p w14:paraId="554D5022" w14:textId="77777777" w:rsidR="00C23B4D" w:rsidRPr="00734F46" w:rsidRDefault="00C23B4D" w:rsidP="005A351E">
            <w:pPr>
              <w:tabs>
                <w:tab w:val="left" w:pos="3675"/>
              </w:tabs>
              <w:rPr>
                <w:rFonts w:ascii="FS Me" w:hAnsi="FS Me"/>
                <w:b/>
              </w:rPr>
            </w:pPr>
            <w:r w:rsidRPr="00734F46">
              <w:rPr>
                <w:rFonts w:ascii="FS Me" w:hAnsi="FS Me"/>
                <w:b/>
              </w:rPr>
              <w:t>Email Address</w:t>
            </w:r>
          </w:p>
        </w:tc>
        <w:tc>
          <w:tcPr>
            <w:tcW w:w="6770" w:type="dxa"/>
            <w:gridSpan w:val="4"/>
          </w:tcPr>
          <w:p w14:paraId="1207FF46" w14:textId="77777777" w:rsidR="00C23B4D" w:rsidRDefault="00C23B4D" w:rsidP="005A351E">
            <w:pPr>
              <w:tabs>
                <w:tab w:val="left" w:pos="3675"/>
              </w:tabs>
              <w:rPr>
                <w:rFonts w:ascii="FS Me" w:hAnsi="FS Me"/>
              </w:rPr>
            </w:pPr>
          </w:p>
          <w:p w14:paraId="57D8C884" w14:textId="77777777" w:rsidR="00C23B4D" w:rsidRDefault="00C23B4D" w:rsidP="005A351E">
            <w:pPr>
              <w:tabs>
                <w:tab w:val="left" w:pos="3675"/>
              </w:tabs>
              <w:rPr>
                <w:rFonts w:ascii="FS Me" w:hAnsi="FS Me"/>
              </w:rPr>
            </w:pPr>
          </w:p>
        </w:tc>
      </w:tr>
      <w:tr w:rsidR="00C23B4D" w14:paraId="02CF7B21" w14:textId="77777777" w:rsidTr="00036D69">
        <w:tc>
          <w:tcPr>
            <w:tcW w:w="2972" w:type="dxa"/>
            <w:gridSpan w:val="2"/>
            <w:shd w:val="clear" w:color="auto" w:fill="BFBFBF" w:themeFill="background1" w:themeFillShade="BF"/>
          </w:tcPr>
          <w:p w14:paraId="0BCE56A7" w14:textId="77777777" w:rsidR="00C23B4D" w:rsidRPr="00734F46" w:rsidRDefault="00C23B4D" w:rsidP="005A351E">
            <w:pPr>
              <w:tabs>
                <w:tab w:val="left" w:pos="3675"/>
              </w:tabs>
              <w:rPr>
                <w:rFonts w:ascii="FS Me" w:hAnsi="FS Me"/>
                <w:b/>
              </w:rPr>
            </w:pPr>
            <w:r w:rsidRPr="00734F46">
              <w:rPr>
                <w:rFonts w:ascii="FS Me" w:hAnsi="FS Me"/>
                <w:b/>
              </w:rPr>
              <w:t>Signature</w:t>
            </w:r>
          </w:p>
        </w:tc>
        <w:tc>
          <w:tcPr>
            <w:tcW w:w="4260" w:type="dxa"/>
          </w:tcPr>
          <w:p w14:paraId="05DF0051" w14:textId="77777777" w:rsidR="00C23B4D" w:rsidRDefault="00C23B4D" w:rsidP="005A351E">
            <w:pPr>
              <w:tabs>
                <w:tab w:val="left" w:pos="3675"/>
              </w:tabs>
              <w:rPr>
                <w:rFonts w:ascii="FS Me" w:hAnsi="FS Me"/>
              </w:rPr>
            </w:pPr>
          </w:p>
          <w:p w14:paraId="571BC704" w14:textId="77777777" w:rsidR="00C23B4D" w:rsidRDefault="00C23B4D" w:rsidP="005A351E">
            <w:pPr>
              <w:tabs>
                <w:tab w:val="left" w:pos="3675"/>
              </w:tabs>
              <w:rPr>
                <w:rFonts w:ascii="FS Me" w:hAnsi="FS Me"/>
              </w:rPr>
            </w:pPr>
          </w:p>
        </w:tc>
        <w:tc>
          <w:tcPr>
            <w:tcW w:w="1096" w:type="dxa"/>
            <w:gridSpan w:val="2"/>
            <w:shd w:val="clear" w:color="auto" w:fill="BFBFBF" w:themeFill="background1" w:themeFillShade="BF"/>
          </w:tcPr>
          <w:p w14:paraId="5FAEC901" w14:textId="77777777" w:rsidR="00C23B4D" w:rsidRPr="00734F46" w:rsidRDefault="00C23B4D" w:rsidP="005A351E">
            <w:pPr>
              <w:tabs>
                <w:tab w:val="left" w:pos="3675"/>
              </w:tabs>
              <w:rPr>
                <w:rFonts w:ascii="FS Me" w:hAnsi="FS Me"/>
                <w:b/>
              </w:rPr>
            </w:pPr>
            <w:r w:rsidRPr="00734F46">
              <w:rPr>
                <w:rFonts w:ascii="FS Me" w:hAnsi="FS Me"/>
                <w:b/>
              </w:rPr>
              <w:t>Date</w:t>
            </w:r>
          </w:p>
        </w:tc>
        <w:tc>
          <w:tcPr>
            <w:tcW w:w="1414" w:type="dxa"/>
          </w:tcPr>
          <w:p w14:paraId="4F62226C" w14:textId="77777777" w:rsidR="00C23B4D" w:rsidRDefault="00C23B4D" w:rsidP="005A351E">
            <w:pPr>
              <w:tabs>
                <w:tab w:val="left" w:pos="3675"/>
              </w:tabs>
              <w:rPr>
                <w:rFonts w:ascii="FS Me" w:hAnsi="FS Me"/>
              </w:rPr>
            </w:pPr>
          </w:p>
        </w:tc>
      </w:tr>
      <w:tr w:rsidR="00C23B4D" w14:paraId="63843BD3" w14:textId="77777777" w:rsidTr="009D4D07">
        <w:tc>
          <w:tcPr>
            <w:tcW w:w="9742" w:type="dxa"/>
            <w:gridSpan w:val="6"/>
            <w:shd w:val="clear" w:color="auto" w:fill="BFBFBF" w:themeFill="background1" w:themeFillShade="BF"/>
          </w:tcPr>
          <w:p w14:paraId="18FAAB24" w14:textId="77777777" w:rsidR="00C23B4D" w:rsidRPr="00734F46" w:rsidRDefault="00C23B4D" w:rsidP="00C23B4D">
            <w:pPr>
              <w:pStyle w:val="ListParagraph"/>
              <w:numPr>
                <w:ilvl w:val="0"/>
                <w:numId w:val="17"/>
              </w:numPr>
              <w:tabs>
                <w:tab w:val="left" w:pos="3675"/>
              </w:tabs>
              <w:rPr>
                <w:rFonts w:ascii="FS Me" w:hAnsi="FS Me"/>
                <w:b/>
              </w:rPr>
            </w:pPr>
            <w:r w:rsidRPr="00734F46">
              <w:rPr>
                <w:rFonts w:ascii="FS Me" w:hAnsi="FS Me"/>
                <w:b/>
              </w:rPr>
              <w:lastRenderedPageBreak/>
              <w:t xml:space="preserve">Please briefly explain why you are requesting this information rather than the data subject. </w:t>
            </w:r>
          </w:p>
        </w:tc>
      </w:tr>
      <w:tr w:rsidR="00C23B4D" w14:paraId="0C6B0EAD" w14:textId="77777777" w:rsidTr="009D4D07">
        <w:tc>
          <w:tcPr>
            <w:tcW w:w="9742" w:type="dxa"/>
            <w:gridSpan w:val="6"/>
          </w:tcPr>
          <w:p w14:paraId="62F7ECE2" w14:textId="77777777" w:rsidR="00C23B4D" w:rsidRDefault="00C23B4D" w:rsidP="005A351E">
            <w:pPr>
              <w:tabs>
                <w:tab w:val="left" w:pos="3675"/>
              </w:tabs>
              <w:rPr>
                <w:rFonts w:ascii="FS Me" w:hAnsi="FS Me"/>
              </w:rPr>
            </w:pPr>
          </w:p>
          <w:p w14:paraId="5C479522" w14:textId="77777777" w:rsidR="00C23B4D" w:rsidRDefault="00C23B4D" w:rsidP="005A351E">
            <w:pPr>
              <w:tabs>
                <w:tab w:val="left" w:pos="3675"/>
              </w:tabs>
              <w:rPr>
                <w:rFonts w:ascii="FS Me" w:hAnsi="FS Me"/>
              </w:rPr>
            </w:pPr>
          </w:p>
          <w:p w14:paraId="41311CEE" w14:textId="77777777" w:rsidR="00C23B4D" w:rsidRDefault="00C23B4D" w:rsidP="005A351E">
            <w:pPr>
              <w:tabs>
                <w:tab w:val="left" w:pos="3675"/>
              </w:tabs>
              <w:rPr>
                <w:rFonts w:ascii="FS Me" w:hAnsi="FS Me"/>
              </w:rPr>
            </w:pPr>
          </w:p>
          <w:p w14:paraId="142FBFAA" w14:textId="77777777" w:rsidR="00C23B4D" w:rsidRDefault="00C23B4D" w:rsidP="005A351E">
            <w:pPr>
              <w:tabs>
                <w:tab w:val="left" w:pos="3675"/>
              </w:tabs>
              <w:rPr>
                <w:rFonts w:ascii="FS Me" w:hAnsi="FS Me"/>
              </w:rPr>
            </w:pPr>
          </w:p>
          <w:p w14:paraId="06D89123" w14:textId="77777777" w:rsidR="00C23B4D" w:rsidRDefault="00C23B4D" w:rsidP="005A351E">
            <w:pPr>
              <w:tabs>
                <w:tab w:val="left" w:pos="3675"/>
              </w:tabs>
              <w:rPr>
                <w:rFonts w:ascii="FS Me" w:hAnsi="FS Me"/>
              </w:rPr>
            </w:pPr>
          </w:p>
          <w:p w14:paraId="04872F14" w14:textId="77777777" w:rsidR="00C23B4D" w:rsidRDefault="00C23B4D" w:rsidP="005A351E">
            <w:pPr>
              <w:tabs>
                <w:tab w:val="left" w:pos="3675"/>
              </w:tabs>
              <w:rPr>
                <w:rFonts w:ascii="FS Me" w:hAnsi="FS Me"/>
              </w:rPr>
            </w:pPr>
          </w:p>
          <w:p w14:paraId="31453A04" w14:textId="77777777" w:rsidR="00215F77" w:rsidRDefault="00215F77" w:rsidP="005A351E">
            <w:pPr>
              <w:tabs>
                <w:tab w:val="left" w:pos="3675"/>
              </w:tabs>
              <w:rPr>
                <w:rFonts w:ascii="FS Me" w:hAnsi="FS Me"/>
              </w:rPr>
            </w:pPr>
          </w:p>
          <w:p w14:paraId="12B2F0FD" w14:textId="77777777" w:rsidR="00215F77" w:rsidRDefault="00215F77" w:rsidP="005A351E">
            <w:pPr>
              <w:tabs>
                <w:tab w:val="left" w:pos="3675"/>
              </w:tabs>
              <w:rPr>
                <w:rFonts w:ascii="FS Me" w:hAnsi="FS Me"/>
              </w:rPr>
            </w:pPr>
          </w:p>
          <w:p w14:paraId="57E8B2BE" w14:textId="77777777" w:rsidR="00792614" w:rsidRDefault="00792614" w:rsidP="005A351E">
            <w:pPr>
              <w:tabs>
                <w:tab w:val="left" w:pos="3675"/>
              </w:tabs>
              <w:rPr>
                <w:rFonts w:ascii="FS Me" w:hAnsi="FS Me"/>
              </w:rPr>
            </w:pPr>
          </w:p>
          <w:p w14:paraId="1AEAE2BD" w14:textId="77777777" w:rsidR="00792614" w:rsidRDefault="00792614" w:rsidP="005A351E">
            <w:pPr>
              <w:tabs>
                <w:tab w:val="left" w:pos="3675"/>
              </w:tabs>
              <w:rPr>
                <w:rFonts w:ascii="FS Me" w:hAnsi="FS Me"/>
              </w:rPr>
            </w:pPr>
          </w:p>
          <w:p w14:paraId="3D8C5D90" w14:textId="77777777" w:rsidR="00792614" w:rsidRDefault="00792614" w:rsidP="005A351E">
            <w:pPr>
              <w:tabs>
                <w:tab w:val="left" w:pos="3675"/>
              </w:tabs>
              <w:rPr>
                <w:rFonts w:ascii="FS Me" w:hAnsi="FS Me"/>
              </w:rPr>
            </w:pPr>
          </w:p>
          <w:p w14:paraId="3D449DEB" w14:textId="40093D95" w:rsidR="00792614" w:rsidRDefault="00792614" w:rsidP="005A351E">
            <w:pPr>
              <w:tabs>
                <w:tab w:val="left" w:pos="3675"/>
              </w:tabs>
              <w:rPr>
                <w:rFonts w:ascii="FS Me" w:hAnsi="FS Me"/>
              </w:rPr>
            </w:pPr>
          </w:p>
        </w:tc>
      </w:tr>
      <w:tr w:rsidR="00C23B4D" w14:paraId="6E344C1C" w14:textId="77777777" w:rsidTr="009D4D07">
        <w:tc>
          <w:tcPr>
            <w:tcW w:w="9742" w:type="dxa"/>
            <w:gridSpan w:val="6"/>
            <w:shd w:val="clear" w:color="auto" w:fill="BFBFBF" w:themeFill="background1" w:themeFillShade="BF"/>
          </w:tcPr>
          <w:p w14:paraId="021EAF36" w14:textId="77777777" w:rsidR="00C23B4D" w:rsidRPr="00734F46" w:rsidRDefault="00C23B4D" w:rsidP="00C23B4D">
            <w:pPr>
              <w:pStyle w:val="ListParagraph"/>
              <w:numPr>
                <w:ilvl w:val="0"/>
                <w:numId w:val="17"/>
              </w:numPr>
              <w:tabs>
                <w:tab w:val="left" w:pos="3675"/>
              </w:tabs>
              <w:rPr>
                <w:rFonts w:ascii="FS Me" w:hAnsi="FS Me"/>
              </w:rPr>
            </w:pPr>
            <w:r w:rsidRPr="00734F46">
              <w:rPr>
                <w:rFonts w:ascii="FS Me" w:hAnsi="FS Me"/>
                <w:b/>
              </w:rPr>
              <w:t>Please describe the information you seek together with any other relevant information to help us identify the information you require. It would be helpful if you could advise the reason for the request.</w:t>
            </w:r>
            <w:r>
              <w:rPr>
                <w:rFonts w:ascii="FS Me" w:hAnsi="FS Me"/>
              </w:rPr>
              <w:t xml:space="preserve"> (please </w:t>
            </w:r>
            <w:proofErr w:type="gramStart"/>
            <w:r>
              <w:rPr>
                <w:rFonts w:ascii="FS Me" w:hAnsi="FS Me"/>
              </w:rPr>
              <w:t>continue on</w:t>
            </w:r>
            <w:proofErr w:type="gramEnd"/>
            <w:r>
              <w:rPr>
                <w:rFonts w:ascii="FS Me" w:hAnsi="FS Me"/>
              </w:rPr>
              <w:t xml:space="preserve"> a separate sheet if necessary)</w:t>
            </w:r>
          </w:p>
        </w:tc>
      </w:tr>
      <w:tr w:rsidR="00C23B4D" w14:paraId="2FC39642" w14:textId="77777777" w:rsidTr="009D4D07">
        <w:tc>
          <w:tcPr>
            <w:tcW w:w="9742" w:type="dxa"/>
            <w:gridSpan w:val="6"/>
          </w:tcPr>
          <w:p w14:paraId="6758AF6E" w14:textId="77777777" w:rsidR="00C23B4D" w:rsidRDefault="00C23B4D" w:rsidP="005A351E">
            <w:pPr>
              <w:tabs>
                <w:tab w:val="left" w:pos="3675"/>
              </w:tabs>
              <w:rPr>
                <w:rFonts w:ascii="FS Me" w:hAnsi="FS Me"/>
              </w:rPr>
            </w:pPr>
          </w:p>
          <w:p w14:paraId="504EF709" w14:textId="77777777" w:rsidR="00C23B4D" w:rsidRDefault="00C23B4D" w:rsidP="005A351E">
            <w:pPr>
              <w:tabs>
                <w:tab w:val="left" w:pos="3675"/>
              </w:tabs>
              <w:rPr>
                <w:rFonts w:ascii="FS Me" w:hAnsi="FS Me"/>
              </w:rPr>
            </w:pPr>
          </w:p>
          <w:p w14:paraId="0067F994" w14:textId="77777777" w:rsidR="00C23B4D" w:rsidRDefault="00C23B4D" w:rsidP="005A351E">
            <w:pPr>
              <w:tabs>
                <w:tab w:val="left" w:pos="3675"/>
              </w:tabs>
              <w:rPr>
                <w:rFonts w:ascii="FS Me" w:hAnsi="FS Me"/>
              </w:rPr>
            </w:pPr>
          </w:p>
          <w:p w14:paraId="2FDE460F" w14:textId="77777777" w:rsidR="00C23B4D" w:rsidRDefault="00C23B4D" w:rsidP="005A351E">
            <w:pPr>
              <w:tabs>
                <w:tab w:val="left" w:pos="3675"/>
              </w:tabs>
              <w:rPr>
                <w:rFonts w:ascii="FS Me" w:hAnsi="FS Me"/>
              </w:rPr>
            </w:pPr>
          </w:p>
          <w:p w14:paraId="7D327621" w14:textId="77777777" w:rsidR="00C23B4D" w:rsidRDefault="00C23B4D" w:rsidP="005A351E">
            <w:pPr>
              <w:tabs>
                <w:tab w:val="left" w:pos="3675"/>
              </w:tabs>
              <w:rPr>
                <w:rFonts w:ascii="FS Me" w:hAnsi="FS Me"/>
              </w:rPr>
            </w:pPr>
          </w:p>
          <w:p w14:paraId="7CE09AF2" w14:textId="77777777" w:rsidR="00C23B4D" w:rsidRDefault="00C23B4D" w:rsidP="005A351E">
            <w:pPr>
              <w:tabs>
                <w:tab w:val="left" w:pos="3675"/>
              </w:tabs>
              <w:rPr>
                <w:rFonts w:ascii="FS Me" w:hAnsi="FS Me"/>
              </w:rPr>
            </w:pPr>
          </w:p>
          <w:p w14:paraId="0CE0F3B1" w14:textId="77777777" w:rsidR="00215F77" w:rsidRDefault="00215F77" w:rsidP="005A351E">
            <w:pPr>
              <w:tabs>
                <w:tab w:val="left" w:pos="3675"/>
              </w:tabs>
              <w:rPr>
                <w:rFonts w:ascii="FS Me" w:hAnsi="FS Me"/>
              </w:rPr>
            </w:pPr>
          </w:p>
          <w:p w14:paraId="3AA879E3" w14:textId="77777777" w:rsidR="00215F77" w:rsidRDefault="00215F77" w:rsidP="005A351E">
            <w:pPr>
              <w:tabs>
                <w:tab w:val="left" w:pos="3675"/>
              </w:tabs>
              <w:rPr>
                <w:rFonts w:ascii="FS Me" w:hAnsi="FS Me"/>
              </w:rPr>
            </w:pPr>
          </w:p>
          <w:p w14:paraId="283BD72A" w14:textId="77777777" w:rsidR="00792614" w:rsidRDefault="00792614" w:rsidP="005A351E">
            <w:pPr>
              <w:tabs>
                <w:tab w:val="left" w:pos="3675"/>
              </w:tabs>
              <w:rPr>
                <w:rFonts w:ascii="FS Me" w:hAnsi="FS Me"/>
              </w:rPr>
            </w:pPr>
          </w:p>
          <w:p w14:paraId="687653F8" w14:textId="77777777" w:rsidR="00792614" w:rsidRDefault="00792614" w:rsidP="005A351E">
            <w:pPr>
              <w:tabs>
                <w:tab w:val="left" w:pos="3675"/>
              </w:tabs>
              <w:rPr>
                <w:rFonts w:ascii="FS Me" w:hAnsi="FS Me"/>
              </w:rPr>
            </w:pPr>
          </w:p>
          <w:p w14:paraId="392F1FA4" w14:textId="77777777" w:rsidR="00792614" w:rsidRDefault="00792614" w:rsidP="005A351E">
            <w:pPr>
              <w:tabs>
                <w:tab w:val="left" w:pos="3675"/>
              </w:tabs>
              <w:rPr>
                <w:rFonts w:ascii="FS Me" w:hAnsi="FS Me"/>
              </w:rPr>
            </w:pPr>
          </w:p>
          <w:p w14:paraId="13EABF8F" w14:textId="1E80404A" w:rsidR="00792614" w:rsidRDefault="00792614" w:rsidP="005A351E">
            <w:pPr>
              <w:tabs>
                <w:tab w:val="left" w:pos="3675"/>
              </w:tabs>
              <w:rPr>
                <w:rFonts w:ascii="FS Me" w:hAnsi="FS Me"/>
              </w:rPr>
            </w:pPr>
          </w:p>
        </w:tc>
      </w:tr>
      <w:tr w:rsidR="00C23B4D" w14:paraId="573D8A10" w14:textId="77777777" w:rsidTr="009D4D07">
        <w:tc>
          <w:tcPr>
            <w:tcW w:w="9742" w:type="dxa"/>
            <w:gridSpan w:val="6"/>
          </w:tcPr>
          <w:p w14:paraId="7D683C7D" w14:textId="77777777" w:rsidR="00C23B4D" w:rsidRPr="00BD46A4" w:rsidRDefault="00C23B4D" w:rsidP="005A351E">
            <w:pPr>
              <w:tabs>
                <w:tab w:val="left" w:pos="3675"/>
              </w:tabs>
              <w:rPr>
                <w:rFonts w:ascii="FS Me" w:hAnsi="FS Me"/>
                <w:sz w:val="24"/>
              </w:rPr>
            </w:pPr>
            <w:r w:rsidRPr="00BD46A4">
              <w:rPr>
                <w:rFonts w:ascii="FS Me" w:hAnsi="FS Me"/>
                <w:b/>
                <w:sz w:val="24"/>
              </w:rPr>
              <w:t>ALL APPLICANTS MUST COMPLETE THIS SECTION</w:t>
            </w:r>
            <w:r w:rsidRPr="00BD46A4">
              <w:rPr>
                <w:rFonts w:ascii="FS Me" w:hAnsi="FS Me"/>
                <w:sz w:val="24"/>
              </w:rPr>
              <w:t xml:space="preserve"> </w:t>
            </w:r>
          </w:p>
          <w:p w14:paraId="22E57170" w14:textId="77777777" w:rsidR="00C23B4D" w:rsidRDefault="00C23B4D" w:rsidP="005A351E">
            <w:pPr>
              <w:tabs>
                <w:tab w:val="left" w:pos="3675"/>
              </w:tabs>
              <w:rPr>
                <w:rFonts w:ascii="FS Me" w:hAnsi="FS Me"/>
              </w:rPr>
            </w:pPr>
            <w:r>
              <w:rPr>
                <w:rFonts w:ascii="FS Me" w:hAnsi="FS Me"/>
              </w:rPr>
              <w:t xml:space="preserve">(Please note that any attempt to mislead may result in prosecution). </w:t>
            </w:r>
          </w:p>
        </w:tc>
      </w:tr>
      <w:tr w:rsidR="00C23B4D" w14:paraId="4ABB7BEE" w14:textId="77777777" w:rsidTr="009D4D07">
        <w:tc>
          <w:tcPr>
            <w:tcW w:w="9742" w:type="dxa"/>
            <w:gridSpan w:val="6"/>
          </w:tcPr>
          <w:p w14:paraId="6EE66060" w14:textId="77777777" w:rsidR="00C23B4D" w:rsidRPr="00734F46" w:rsidRDefault="00C23B4D" w:rsidP="005A351E">
            <w:pPr>
              <w:tabs>
                <w:tab w:val="left" w:pos="3675"/>
              </w:tabs>
              <w:rPr>
                <w:rFonts w:ascii="FS Me" w:hAnsi="FS Me"/>
                <w:sz w:val="6"/>
              </w:rPr>
            </w:pPr>
          </w:p>
          <w:p w14:paraId="170C378B" w14:textId="77777777" w:rsidR="00C23B4D" w:rsidRDefault="00C23B4D" w:rsidP="005A351E">
            <w:pPr>
              <w:tabs>
                <w:tab w:val="left" w:pos="3675"/>
              </w:tabs>
              <w:rPr>
                <w:rFonts w:ascii="FS Me" w:hAnsi="FS Me"/>
              </w:rPr>
            </w:pPr>
            <w:r>
              <w:rPr>
                <w:rFonts w:ascii="FS Me" w:hAnsi="FS Me"/>
              </w:rPr>
              <w:t xml:space="preserve">I confirm that the information given on this application is true and I understand that Barnsley College may need more information to confirm my identity or the identity of the data subject and to locate the information that I am requesting. </w:t>
            </w:r>
          </w:p>
        </w:tc>
      </w:tr>
      <w:tr w:rsidR="00C23B4D" w14:paraId="59AD564C" w14:textId="77777777" w:rsidTr="009D4D07">
        <w:tc>
          <w:tcPr>
            <w:tcW w:w="2688" w:type="dxa"/>
            <w:shd w:val="clear" w:color="auto" w:fill="BFBFBF" w:themeFill="background1" w:themeFillShade="BF"/>
          </w:tcPr>
          <w:p w14:paraId="158E284A" w14:textId="77777777" w:rsidR="00C23B4D" w:rsidRPr="00734F46" w:rsidRDefault="00C23B4D" w:rsidP="005A351E">
            <w:pPr>
              <w:tabs>
                <w:tab w:val="left" w:pos="3675"/>
              </w:tabs>
              <w:rPr>
                <w:rFonts w:ascii="FS Me" w:hAnsi="FS Me"/>
                <w:b/>
              </w:rPr>
            </w:pPr>
            <w:r w:rsidRPr="00734F46">
              <w:rPr>
                <w:rFonts w:ascii="FS Me" w:hAnsi="FS Me"/>
                <w:b/>
              </w:rPr>
              <w:t>Full Name</w:t>
            </w:r>
          </w:p>
        </w:tc>
        <w:tc>
          <w:tcPr>
            <w:tcW w:w="7054" w:type="dxa"/>
            <w:gridSpan w:val="5"/>
          </w:tcPr>
          <w:p w14:paraId="09AC55A9" w14:textId="77777777" w:rsidR="00C23B4D" w:rsidRDefault="00C23B4D" w:rsidP="005A351E">
            <w:pPr>
              <w:tabs>
                <w:tab w:val="left" w:pos="3675"/>
              </w:tabs>
              <w:rPr>
                <w:rFonts w:ascii="FS Me" w:hAnsi="FS Me"/>
              </w:rPr>
            </w:pPr>
          </w:p>
          <w:p w14:paraId="335EDF68" w14:textId="77777777" w:rsidR="00C23B4D" w:rsidRDefault="00C23B4D" w:rsidP="005A351E">
            <w:pPr>
              <w:tabs>
                <w:tab w:val="left" w:pos="3675"/>
              </w:tabs>
              <w:rPr>
                <w:rFonts w:ascii="FS Me" w:hAnsi="FS Me"/>
              </w:rPr>
            </w:pPr>
          </w:p>
        </w:tc>
      </w:tr>
      <w:tr w:rsidR="00C23B4D" w14:paraId="5EDBAF63" w14:textId="77777777" w:rsidTr="009D4D07">
        <w:tc>
          <w:tcPr>
            <w:tcW w:w="2688" w:type="dxa"/>
            <w:shd w:val="clear" w:color="auto" w:fill="BFBFBF" w:themeFill="background1" w:themeFillShade="BF"/>
          </w:tcPr>
          <w:p w14:paraId="69D48051" w14:textId="77777777" w:rsidR="00C23B4D" w:rsidRPr="00734F46" w:rsidRDefault="00C23B4D" w:rsidP="005A351E">
            <w:pPr>
              <w:tabs>
                <w:tab w:val="left" w:pos="3675"/>
              </w:tabs>
              <w:rPr>
                <w:rFonts w:ascii="FS Me" w:hAnsi="FS Me"/>
                <w:b/>
              </w:rPr>
            </w:pPr>
            <w:r w:rsidRPr="00734F46">
              <w:rPr>
                <w:rFonts w:ascii="FS Me" w:hAnsi="FS Me"/>
                <w:b/>
              </w:rPr>
              <w:t>Signature</w:t>
            </w:r>
          </w:p>
        </w:tc>
        <w:tc>
          <w:tcPr>
            <w:tcW w:w="4545" w:type="dxa"/>
            <w:gridSpan w:val="2"/>
          </w:tcPr>
          <w:p w14:paraId="184B940C" w14:textId="77777777" w:rsidR="00C23B4D" w:rsidRDefault="00C23B4D" w:rsidP="005A351E">
            <w:pPr>
              <w:tabs>
                <w:tab w:val="left" w:pos="3675"/>
              </w:tabs>
              <w:rPr>
                <w:rFonts w:ascii="FS Me" w:hAnsi="FS Me"/>
              </w:rPr>
            </w:pPr>
          </w:p>
          <w:p w14:paraId="267B4410" w14:textId="77777777" w:rsidR="00C23B4D" w:rsidRDefault="00C23B4D" w:rsidP="005A351E">
            <w:pPr>
              <w:tabs>
                <w:tab w:val="left" w:pos="3675"/>
              </w:tabs>
              <w:rPr>
                <w:rFonts w:ascii="FS Me" w:hAnsi="FS Me"/>
              </w:rPr>
            </w:pPr>
          </w:p>
        </w:tc>
        <w:tc>
          <w:tcPr>
            <w:tcW w:w="965" w:type="dxa"/>
            <w:shd w:val="clear" w:color="auto" w:fill="BFBFBF" w:themeFill="background1" w:themeFillShade="BF"/>
          </w:tcPr>
          <w:p w14:paraId="61EEDA06" w14:textId="77777777" w:rsidR="00C23B4D" w:rsidRPr="00734F46" w:rsidRDefault="00C23B4D" w:rsidP="005A351E">
            <w:pPr>
              <w:tabs>
                <w:tab w:val="left" w:pos="3675"/>
              </w:tabs>
              <w:rPr>
                <w:rFonts w:ascii="FS Me" w:hAnsi="FS Me"/>
                <w:b/>
              </w:rPr>
            </w:pPr>
            <w:r>
              <w:rPr>
                <w:rFonts w:ascii="FS Me" w:hAnsi="FS Me"/>
              </w:rPr>
              <w:t>Date</w:t>
            </w:r>
          </w:p>
        </w:tc>
        <w:tc>
          <w:tcPr>
            <w:tcW w:w="1544" w:type="dxa"/>
            <w:gridSpan w:val="2"/>
          </w:tcPr>
          <w:p w14:paraId="232F0B92" w14:textId="77777777" w:rsidR="00C23B4D" w:rsidRDefault="00C23B4D" w:rsidP="005A351E">
            <w:pPr>
              <w:tabs>
                <w:tab w:val="left" w:pos="3675"/>
              </w:tabs>
              <w:rPr>
                <w:rFonts w:ascii="FS Me" w:hAnsi="FS Me"/>
              </w:rPr>
            </w:pPr>
          </w:p>
        </w:tc>
      </w:tr>
    </w:tbl>
    <w:p w14:paraId="2CE45084" w14:textId="77777777" w:rsidR="00C23B4D" w:rsidRDefault="00C23B4D" w:rsidP="00C23B4D">
      <w:pPr>
        <w:tabs>
          <w:tab w:val="left" w:pos="3675"/>
        </w:tabs>
      </w:pPr>
    </w:p>
    <w:p w14:paraId="4C66C89B" w14:textId="1335569C" w:rsidR="00C23B4D" w:rsidRDefault="00C23B4D" w:rsidP="00C23B4D">
      <w:pPr>
        <w:tabs>
          <w:tab w:val="left" w:pos="3675"/>
        </w:tabs>
      </w:pPr>
      <w:r w:rsidRPr="001926E7">
        <w:t>Please return the completed form to the:</w:t>
      </w:r>
    </w:p>
    <w:p w14:paraId="0925A222" w14:textId="77777777" w:rsidR="00AC7944" w:rsidRDefault="00AC7944" w:rsidP="00C23B4D">
      <w:pPr>
        <w:tabs>
          <w:tab w:val="left" w:pos="3675"/>
        </w:tabs>
      </w:pPr>
    </w:p>
    <w:p w14:paraId="1E2ACEBB" w14:textId="3BA6CD7A" w:rsidR="00C23B4D" w:rsidRPr="007659CD" w:rsidRDefault="0095710B" w:rsidP="00C23B4D">
      <w:pPr>
        <w:tabs>
          <w:tab w:val="left" w:pos="3675"/>
        </w:tabs>
      </w:pPr>
      <w:r w:rsidRPr="007659CD">
        <w:t>Information Governance</w:t>
      </w:r>
      <w:r w:rsidR="00C23B4D" w:rsidRPr="007659CD">
        <w:t xml:space="preserve"> </w:t>
      </w:r>
      <w:r w:rsidR="009C50FB" w:rsidRPr="007659CD">
        <w:t>O</w:t>
      </w:r>
      <w:r w:rsidR="00C23B4D" w:rsidRPr="007659CD">
        <w:t>fficer</w:t>
      </w:r>
    </w:p>
    <w:p w14:paraId="6B49AF67" w14:textId="21868D81" w:rsidR="00C23B4D" w:rsidRPr="007659CD" w:rsidRDefault="00C23B4D" w:rsidP="00C23B4D">
      <w:pPr>
        <w:tabs>
          <w:tab w:val="left" w:pos="3675"/>
        </w:tabs>
      </w:pPr>
      <w:r w:rsidRPr="007659CD">
        <w:t>Barnsley College</w:t>
      </w:r>
    </w:p>
    <w:p w14:paraId="04DAE999" w14:textId="77777777" w:rsidR="00C23B4D" w:rsidRPr="001926E7" w:rsidRDefault="00C23B4D" w:rsidP="00C23B4D">
      <w:pPr>
        <w:tabs>
          <w:tab w:val="left" w:pos="3675"/>
        </w:tabs>
      </w:pPr>
      <w:r w:rsidRPr="001926E7">
        <w:t>Church Street</w:t>
      </w:r>
    </w:p>
    <w:p w14:paraId="5D404AB4" w14:textId="77777777" w:rsidR="00C23B4D" w:rsidRPr="001926E7" w:rsidRDefault="00C23B4D" w:rsidP="00C23B4D">
      <w:pPr>
        <w:tabs>
          <w:tab w:val="left" w:pos="3675"/>
        </w:tabs>
      </w:pPr>
      <w:r w:rsidRPr="001926E7">
        <w:t>Barnsley</w:t>
      </w:r>
    </w:p>
    <w:p w14:paraId="067EB71B" w14:textId="77777777" w:rsidR="00C23B4D" w:rsidRPr="001926E7" w:rsidRDefault="00C23B4D" w:rsidP="00C23B4D">
      <w:pPr>
        <w:tabs>
          <w:tab w:val="left" w:pos="3675"/>
        </w:tabs>
      </w:pPr>
      <w:r w:rsidRPr="001926E7">
        <w:t>S70 2YW</w:t>
      </w:r>
    </w:p>
    <w:p w14:paraId="464346DF" w14:textId="77777777" w:rsidR="00C23B4D" w:rsidRDefault="00C23B4D" w:rsidP="00C23B4D">
      <w:pPr>
        <w:tabs>
          <w:tab w:val="left" w:pos="3675"/>
        </w:tabs>
      </w:pPr>
      <w:r>
        <w:t xml:space="preserve">Email: </w:t>
      </w:r>
      <w:hyperlink r:id="rId18" w:history="1">
        <w:r w:rsidRPr="001C15C3">
          <w:rPr>
            <w:rStyle w:val="Hyperlink"/>
          </w:rPr>
          <w:t>foi@barnsley.ac.uk</w:t>
        </w:r>
      </w:hyperlink>
    </w:p>
    <w:p w14:paraId="6A51B2D2" w14:textId="77777777" w:rsidR="00C23B4D" w:rsidRDefault="00C23B4D" w:rsidP="00C23B4D">
      <w:pPr>
        <w:tabs>
          <w:tab w:val="left" w:pos="3675"/>
        </w:tabs>
      </w:pPr>
    </w:p>
    <w:tbl>
      <w:tblPr>
        <w:tblStyle w:val="TableGrid"/>
        <w:tblW w:w="0" w:type="auto"/>
        <w:tblLook w:val="04A0" w:firstRow="1" w:lastRow="0" w:firstColumn="1" w:lastColumn="0" w:noHBand="0" w:noVBand="1"/>
      </w:tblPr>
      <w:tblGrid>
        <w:gridCol w:w="2473"/>
        <w:gridCol w:w="1561"/>
        <w:gridCol w:w="2266"/>
        <w:gridCol w:w="3442"/>
      </w:tblGrid>
      <w:tr w:rsidR="00C23B4D" w14:paraId="28D7994A" w14:textId="77777777" w:rsidTr="005A351E">
        <w:tc>
          <w:tcPr>
            <w:tcW w:w="10456" w:type="dxa"/>
            <w:gridSpan w:val="4"/>
            <w:shd w:val="clear" w:color="auto" w:fill="BFBFBF" w:themeFill="background1" w:themeFillShade="BF"/>
          </w:tcPr>
          <w:p w14:paraId="5B460917" w14:textId="77777777" w:rsidR="00C23B4D" w:rsidRPr="001926E7" w:rsidRDefault="00C23B4D" w:rsidP="005A351E">
            <w:pPr>
              <w:tabs>
                <w:tab w:val="left" w:pos="3675"/>
              </w:tabs>
              <w:rPr>
                <w:rFonts w:ascii="FS Me" w:hAnsi="FS Me"/>
                <w:b/>
              </w:rPr>
            </w:pPr>
            <w:r w:rsidRPr="001926E7">
              <w:rPr>
                <w:rFonts w:ascii="FS Me" w:hAnsi="FS Me"/>
                <w:b/>
              </w:rPr>
              <w:t>FOR COLLEGE USE ONLY</w:t>
            </w:r>
          </w:p>
        </w:tc>
      </w:tr>
      <w:tr w:rsidR="00C23B4D" w14:paraId="05E03717" w14:textId="77777777" w:rsidTr="005A351E">
        <w:tc>
          <w:tcPr>
            <w:tcW w:w="2614" w:type="dxa"/>
            <w:shd w:val="clear" w:color="auto" w:fill="BFBFBF" w:themeFill="background1" w:themeFillShade="BF"/>
          </w:tcPr>
          <w:p w14:paraId="72206EDE" w14:textId="77777777" w:rsidR="00C23B4D" w:rsidRPr="001926E7" w:rsidRDefault="00C23B4D" w:rsidP="005A351E">
            <w:pPr>
              <w:tabs>
                <w:tab w:val="left" w:pos="3675"/>
              </w:tabs>
              <w:rPr>
                <w:rFonts w:ascii="FS Me" w:hAnsi="FS Me"/>
                <w:b/>
              </w:rPr>
            </w:pPr>
            <w:r w:rsidRPr="001926E7">
              <w:rPr>
                <w:rFonts w:ascii="FS Me" w:hAnsi="FS Me"/>
                <w:b/>
              </w:rPr>
              <w:t>Request Approved</w:t>
            </w:r>
          </w:p>
        </w:tc>
        <w:tc>
          <w:tcPr>
            <w:tcW w:w="1634" w:type="dxa"/>
          </w:tcPr>
          <w:p w14:paraId="614A2352" w14:textId="77777777" w:rsidR="00C23B4D" w:rsidRDefault="00C23B4D" w:rsidP="005A351E">
            <w:pPr>
              <w:tabs>
                <w:tab w:val="left" w:pos="3675"/>
              </w:tabs>
              <w:jc w:val="center"/>
              <w:rPr>
                <w:rFonts w:ascii="FS Me" w:hAnsi="FS Me"/>
              </w:rPr>
            </w:pPr>
            <w:r>
              <w:rPr>
                <w:rFonts w:ascii="FS Me" w:hAnsi="FS Me"/>
              </w:rPr>
              <w:t>Yes/No</w:t>
            </w:r>
          </w:p>
        </w:tc>
        <w:tc>
          <w:tcPr>
            <w:tcW w:w="2410" w:type="dxa"/>
            <w:shd w:val="clear" w:color="auto" w:fill="BFBFBF" w:themeFill="background1" w:themeFillShade="BF"/>
          </w:tcPr>
          <w:p w14:paraId="7439F78C" w14:textId="77777777" w:rsidR="00C23B4D" w:rsidRPr="001926E7" w:rsidRDefault="00C23B4D" w:rsidP="005A351E">
            <w:pPr>
              <w:tabs>
                <w:tab w:val="left" w:pos="3675"/>
              </w:tabs>
              <w:rPr>
                <w:rFonts w:ascii="FS Me" w:hAnsi="FS Me"/>
                <w:b/>
              </w:rPr>
            </w:pPr>
            <w:r w:rsidRPr="001926E7">
              <w:rPr>
                <w:rFonts w:ascii="FS Me" w:hAnsi="FS Me"/>
                <w:b/>
              </w:rPr>
              <w:t>Reason for refusal</w:t>
            </w:r>
          </w:p>
        </w:tc>
        <w:tc>
          <w:tcPr>
            <w:tcW w:w="3798" w:type="dxa"/>
          </w:tcPr>
          <w:p w14:paraId="56F4BC14" w14:textId="77777777" w:rsidR="00C23B4D" w:rsidRDefault="00C23B4D" w:rsidP="005A351E">
            <w:pPr>
              <w:tabs>
                <w:tab w:val="left" w:pos="3675"/>
              </w:tabs>
              <w:rPr>
                <w:rFonts w:ascii="FS Me" w:hAnsi="FS Me"/>
              </w:rPr>
            </w:pPr>
          </w:p>
        </w:tc>
      </w:tr>
      <w:tr w:rsidR="00C23B4D" w14:paraId="0AEA5F4E" w14:textId="77777777" w:rsidTr="005A351E">
        <w:tc>
          <w:tcPr>
            <w:tcW w:w="2614" w:type="dxa"/>
            <w:shd w:val="clear" w:color="auto" w:fill="BFBFBF" w:themeFill="background1" w:themeFillShade="BF"/>
          </w:tcPr>
          <w:p w14:paraId="05AE2F72" w14:textId="77777777" w:rsidR="00C23B4D" w:rsidRPr="001926E7" w:rsidRDefault="00C23B4D" w:rsidP="005A351E">
            <w:pPr>
              <w:tabs>
                <w:tab w:val="left" w:pos="3675"/>
              </w:tabs>
              <w:rPr>
                <w:rFonts w:ascii="FS Me" w:hAnsi="FS Me"/>
                <w:b/>
              </w:rPr>
            </w:pPr>
            <w:r>
              <w:rPr>
                <w:rFonts w:ascii="FS Me" w:hAnsi="FS Me"/>
                <w:b/>
              </w:rPr>
              <w:t>Request approved by</w:t>
            </w:r>
          </w:p>
        </w:tc>
        <w:tc>
          <w:tcPr>
            <w:tcW w:w="7842" w:type="dxa"/>
            <w:gridSpan w:val="3"/>
          </w:tcPr>
          <w:p w14:paraId="01573DCC" w14:textId="77777777" w:rsidR="00C23B4D" w:rsidRDefault="00C23B4D" w:rsidP="005A351E">
            <w:pPr>
              <w:tabs>
                <w:tab w:val="left" w:pos="3675"/>
              </w:tabs>
              <w:rPr>
                <w:rFonts w:ascii="FS Me" w:hAnsi="FS Me"/>
              </w:rPr>
            </w:pPr>
          </w:p>
        </w:tc>
      </w:tr>
      <w:tr w:rsidR="00C23B4D" w14:paraId="590DE0A0" w14:textId="77777777" w:rsidTr="005A351E">
        <w:tc>
          <w:tcPr>
            <w:tcW w:w="2614" w:type="dxa"/>
            <w:shd w:val="clear" w:color="auto" w:fill="BFBFBF" w:themeFill="background1" w:themeFillShade="BF"/>
          </w:tcPr>
          <w:p w14:paraId="5C56DC8C" w14:textId="77777777" w:rsidR="00C23B4D" w:rsidRDefault="00C23B4D" w:rsidP="005A351E">
            <w:pPr>
              <w:tabs>
                <w:tab w:val="left" w:pos="3675"/>
              </w:tabs>
              <w:rPr>
                <w:rFonts w:ascii="FS Me" w:hAnsi="FS Me"/>
                <w:b/>
              </w:rPr>
            </w:pPr>
            <w:r>
              <w:rPr>
                <w:rFonts w:ascii="FS Me" w:hAnsi="FS Me"/>
                <w:b/>
              </w:rPr>
              <w:t>Signed:</w:t>
            </w:r>
          </w:p>
        </w:tc>
        <w:tc>
          <w:tcPr>
            <w:tcW w:w="1634" w:type="dxa"/>
          </w:tcPr>
          <w:p w14:paraId="41B1E75A" w14:textId="77777777" w:rsidR="00C23B4D" w:rsidRDefault="00C23B4D" w:rsidP="005A351E">
            <w:pPr>
              <w:tabs>
                <w:tab w:val="left" w:pos="3675"/>
              </w:tabs>
              <w:rPr>
                <w:rFonts w:ascii="FS Me" w:hAnsi="FS Me"/>
              </w:rPr>
            </w:pPr>
          </w:p>
        </w:tc>
        <w:tc>
          <w:tcPr>
            <w:tcW w:w="2410" w:type="dxa"/>
            <w:shd w:val="clear" w:color="auto" w:fill="BFBFBF" w:themeFill="background1" w:themeFillShade="BF"/>
          </w:tcPr>
          <w:p w14:paraId="61054009" w14:textId="77777777" w:rsidR="00C23B4D" w:rsidRPr="001926E7" w:rsidRDefault="00C23B4D" w:rsidP="005A351E">
            <w:pPr>
              <w:tabs>
                <w:tab w:val="left" w:pos="3675"/>
              </w:tabs>
              <w:rPr>
                <w:rFonts w:ascii="FS Me" w:hAnsi="FS Me"/>
                <w:b/>
              </w:rPr>
            </w:pPr>
            <w:r>
              <w:rPr>
                <w:rFonts w:ascii="FS Me" w:hAnsi="FS Me"/>
                <w:b/>
              </w:rPr>
              <w:t xml:space="preserve">Date: </w:t>
            </w:r>
          </w:p>
        </w:tc>
        <w:tc>
          <w:tcPr>
            <w:tcW w:w="3798" w:type="dxa"/>
          </w:tcPr>
          <w:p w14:paraId="21767908" w14:textId="77777777" w:rsidR="00C23B4D" w:rsidRDefault="00C23B4D" w:rsidP="005A351E">
            <w:pPr>
              <w:tabs>
                <w:tab w:val="left" w:pos="3675"/>
              </w:tabs>
              <w:rPr>
                <w:rFonts w:ascii="FS Me" w:hAnsi="FS Me"/>
              </w:rPr>
            </w:pPr>
          </w:p>
        </w:tc>
      </w:tr>
    </w:tbl>
    <w:p w14:paraId="0304B2DC" w14:textId="36826B60" w:rsidR="00C23B4D" w:rsidRDefault="00C23B4D" w:rsidP="00F17C1E">
      <w:pPr>
        <w:pStyle w:val="BulletList1"/>
        <w:numPr>
          <w:ilvl w:val="0"/>
          <w:numId w:val="0"/>
        </w:numPr>
        <w:rPr>
          <w:b/>
        </w:rPr>
      </w:pPr>
    </w:p>
    <w:sectPr w:rsidR="00C23B4D" w:rsidSect="009D4D07">
      <w:pgSz w:w="11906" w:h="16838"/>
      <w:pgMar w:top="567"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4DB98" w14:textId="77777777" w:rsidR="002F7666" w:rsidRDefault="002F7666" w:rsidP="00E275F0">
      <w:r>
        <w:separator/>
      </w:r>
    </w:p>
  </w:endnote>
  <w:endnote w:type="continuationSeparator" w:id="0">
    <w:p w14:paraId="3AA4C8AE" w14:textId="77777777" w:rsidR="002F7666" w:rsidRDefault="002F7666" w:rsidP="00E27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panose1 w:val="02000506040000020004"/>
    <w:charset w:val="00"/>
    <w:family w:val="modern"/>
    <w:notTrueType/>
    <w:pitch w:val="variable"/>
    <w:sig w:usb0="800000AF" w:usb1="4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5469" w14:textId="40A6A4B3" w:rsidR="001D4941" w:rsidRPr="001D4941" w:rsidRDefault="001D4941">
    <w:pPr>
      <w:pStyle w:val="Footer"/>
      <w:rPr>
        <w:sz w:val="16"/>
        <w:szCs w:val="16"/>
      </w:rPr>
    </w:pPr>
    <w:r w:rsidRPr="001D4941">
      <w:rPr>
        <w:sz w:val="16"/>
        <w:szCs w:val="16"/>
      </w:rPr>
      <w:t xml:space="preserve">Approved at </w:t>
    </w:r>
    <w:r w:rsidR="00E80590">
      <w:rPr>
        <w:sz w:val="16"/>
        <w:szCs w:val="16"/>
      </w:rPr>
      <w:t>MIS PR Meeting Wednesday 30 April 2025 and Board of Governors Meeting Thursday 15 May 2025</w:t>
    </w:r>
    <w:r w:rsidRPr="001D4941">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1E834" w14:textId="77777777" w:rsidR="002F7666" w:rsidRDefault="002F7666" w:rsidP="00E275F0">
      <w:r>
        <w:separator/>
      </w:r>
    </w:p>
  </w:footnote>
  <w:footnote w:type="continuationSeparator" w:id="0">
    <w:p w14:paraId="14FCEBDA" w14:textId="77777777" w:rsidR="002F7666" w:rsidRDefault="002F7666" w:rsidP="00E27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D3BE" w14:textId="77777777" w:rsidR="0073248C" w:rsidRDefault="0073248C" w:rsidP="00E275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B766F" w14:textId="795A215E" w:rsidR="0073248C" w:rsidRDefault="00DC5FF3" w:rsidP="00574904">
    <w:pPr>
      <w:pStyle w:val="Header"/>
      <w:jc w:val="center"/>
    </w:pPr>
    <w:r>
      <w:rPr>
        <w:noProof/>
        <w:lang w:eastAsia="en-GB"/>
      </w:rPr>
      <w:drawing>
        <wp:anchor distT="0" distB="0" distL="114300" distR="114300" simplePos="0" relativeHeight="251660288" behindDoc="0" locked="0" layoutInCell="1" allowOverlap="1" wp14:anchorId="7A9B827F" wp14:editId="0747A726">
          <wp:simplePos x="0" y="0"/>
          <wp:positionH relativeFrom="margin">
            <wp:posOffset>274955</wp:posOffset>
          </wp:positionH>
          <wp:positionV relativeFrom="paragraph">
            <wp:posOffset>-133985</wp:posOffset>
          </wp:positionV>
          <wp:extent cx="2381250" cy="758825"/>
          <wp:effectExtent l="0" t="0" r="0" b="3175"/>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381250" cy="758825"/>
                  </a:xfrm>
                  <a:prstGeom prst="rect">
                    <a:avLst/>
                  </a:prstGeom>
                </pic:spPr>
              </pic:pic>
            </a:graphicData>
          </a:graphic>
          <wp14:sizeRelH relativeFrom="page">
            <wp14:pctWidth>0</wp14:pctWidth>
          </wp14:sizeRelH>
          <wp14:sizeRelV relativeFrom="page">
            <wp14:pctHeight>0</wp14:pctHeight>
          </wp14:sizeRelV>
        </wp:anchor>
      </w:drawing>
    </w:r>
    <w:r w:rsidR="0073248C">
      <w:rPr>
        <w:noProof/>
        <w:lang w:eastAsia="en-GB"/>
      </w:rPr>
      <mc:AlternateContent>
        <mc:Choice Requires="wps">
          <w:drawing>
            <wp:anchor distT="45720" distB="45720" distL="114300" distR="114300" simplePos="0" relativeHeight="251659264" behindDoc="0" locked="0" layoutInCell="1" allowOverlap="1" wp14:anchorId="3B11FD64" wp14:editId="220AB906">
              <wp:simplePos x="0" y="0"/>
              <wp:positionH relativeFrom="column">
                <wp:posOffset>-85725</wp:posOffset>
              </wp:positionH>
              <wp:positionV relativeFrom="paragraph">
                <wp:posOffset>388620</wp:posOffset>
              </wp:positionV>
              <wp:extent cx="9715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1404620"/>
                      </a:xfrm>
                      <a:prstGeom prst="rect">
                        <a:avLst/>
                      </a:prstGeom>
                      <a:solidFill>
                        <a:srgbClr val="FFFFFF"/>
                      </a:solidFill>
                      <a:ln w="9525">
                        <a:noFill/>
                        <a:miter lim="800000"/>
                        <a:headEnd/>
                        <a:tailEnd/>
                      </a:ln>
                    </wps:spPr>
                    <wps:txbx>
                      <w:txbxContent>
                        <w:p w14:paraId="2BD7C685" w14:textId="77777777" w:rsidR="0073248C" w:rsidRDefault="0073248C" w:rsidP="000A39A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11FD64" id="_x0000_t202" coordsize="21600,21600" o:spt="202" path="m,l,21600r21600,l21600,xe">
              <v:stroke joinstyle="miter"/>
              <v:path gradientshapeok="t" o:connecttype="rect"/>
            </v:shapetype>
            <v:shape id="Text Box 2" o:spid="_x0000_s1026" type="#_x0000_t202" style="position:absolute;left:0;text-align:left;margin-left:-6.75pt;margin-top:30.6pt;width:76.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" stroked="f">
              <v:textbox style="mso-fit-shape-to-text:t">
                <w:txbxContent>
                  <w:p w14:paraId="2BD7C685" w14:textId="77777777" w:rsidR="0073248C" w:rsidRDefault="0073248C" w:rsidP="000A39A2"/>
                </w:txbxContent>
              </v:textbox>
              <w10:wrap type="square"/>
            </v:shape>
          </w:pict>
        </mc:Fallback>
      </mc:AlternateContent>
    </w:r>
    <w:r w:rsidR="00942C46">
      <w:rPr>
        <w:noProof/>
      </w:rPr>
      <w:drawing>
        <wp:inline distT="0" distB="0" distL="0" distR="0" wp14:anchorId="5AA9DC71" wp14:editId="2C84AFD4">
          <wp:extent cx="2694940" cy="646430"/>
          <wp:effectExtent l="0" t="0" r="0" b="1270"/>
          <wp:docPr id="267750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94940" cy="6464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3BEC"/>
    <w:multiLevelType w:val="hybridMultilevel"/>
    <w:tmpl w:val="13D084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AB51FB"/>
    <w:multiLevelType w:val="hybridMultilevel"/>
    <w:tmpl w:val="4C2C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14D35"/>
    <w:multiLevelType w:val="hybridMultilevel"/>
    <w:tmpl w:val="6C6CC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684E0D"/>
    <w:multiLevelType w:val="hybridMultilevel"/>
    <w:tmpl w:val="F852E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9400B"/>
    <w:multiLevelType w:val="hybridMultilevel"/>
    <w:tmpl w:val="43CAF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C70379"/>
    <w:multiLevelType w:val="hybridMultilevel"/>
    <w:tmpl w:val="C0228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2C5CAC"/>
    <w:multiLevelType w:val="hybridMultilevel"/>
    <w:tmpl w:val="145C7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BC3DFA"/>
    <w:multiLevelType w:val="hybridMultilevel"/>
    <w:tmpl w:val="AEF0D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3B5F10"/>
    <w:multiLevelType w:val="hybridMultilevel"/>
    <w:tmpl w:val="54FEFB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E36B4F"/>
    <w:multiLevelType w:val="hybridMultilevel"/>
    <w:tmpl w:val="EBD4A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7C1495"/>
    <w:multiLevelType w:val="hybridMultilevel"/>
    <w:tmpl w:val="A2B43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DC2EDF"/>
    <w:multiLevelType w:val="hybridMultilevel"/>
    <w:tmpl w:val="CE1EC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2A2B49"/>
    <w:multiLevelType w:val="hybridMultilevel"/>
    <w:tmpl w:val="AFBC3186"/>
    <w:lvl w:ilvl="0" w:tplc="37286ADC">
      <w:start w:val="1"/>
      <w:numFmt w:val="lowerLetter"/>
      <w:pStyle w:val="Lett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843ABE"/>
    <w:multiLevelType w:val="hybridMultilevel"/>
    <w:tmpl w:val="2B50281E"/>
    <w:lvl w:ilvl="0" w:tplc="FFFFFFFF">
      <w:start w:val="1"/>
      <w:numFmt w:val="decimal"/>
      <w:pStyle w:val="BodyText2"/>
      <w:lvlText w:val="%1."/>
      <w:lvlJc w:val="left"/>
      <w:pPr>
        <w:tabs>
          <w:tab w:val="num" w:pos="502"/>
        </w:tabs>
        <w:ind w:left="502" w:hanging="360"/>
      </w:p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0112856"/>
    <w:multiLevelType w:val="hybridMultilevel"/>
    <w:tmpl w:val="46B4C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AC7F81"/>
    <w:multiLevelType w:val="hybridMultilevel"/>
    <w:tmpl w:val="75AA7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B763EE"/>
    <w:multiLevelType w:val="hybridMultilevel"/>
    <w:tmpl w:val="24BA35FC"/>
    <w:lvl w:ilvl="0" w:tplc="A882F9B6">
      <w:start w:val="1"/>
      <w:numFmt w:val="bullet"/>
      <w:pStyle w:val="BulletList1"/>
      <w:lvlText w:val=""/>
      <w:lvlJc w:val="left"/>
      <w:pPr>
        <w:ind w:left="720" w:hanging="360"/>
      </w:pPr>
      <w:rPr>
        <w:rFonts w:ascii="Symbol" w:hAnsi="Symbol" w:hint="default"/>
      </w:rPr>
    </w:lvl>
    <w:lvl w:ilvl="1" w:tplc="5086B6FE">
      <w:start w:val="1"/>
      <w:numFmt w:val="bullet"/>
      <w:pStyle w:val="BulletList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3D7A03"/>
    <w:multiLevelType w:val="hybridMultilevel"/>
    <w:tmpl w:val="386CE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150626"/>
    <w:multiLevelType w:val="hybridMultilevel"/>
    <w:tmpl w:val="1FB6D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7E55D8"/>
    <w:multiLevelType w:val="hybridMultilevel"/>
    <w:tmpl w:val="F2A42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C9343D"/>
    <w:multiLevelType w:val="hybridMultilevel"/>
    <w:tmpl w:val="2F58B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925565"/>
    <w:multiLevelType w:val="hybridMultilevel"/>
    <w:tmpl w:val="A470F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8E6DB3"/>
    <w:multiLevelType w:val="hybridMultilevel"/>
    <w:tmpl w:val="9510E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497AFE"/>
    <w:multiLevelType w:val="hybridMultilevel"/>
    <w:tmpl w:val="66100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0C7482"/>
    <w:multiLevelType w:val="hybridMultilevel"/>
    <w:tmpl w:val="DA9C2F16"/>
    <w:lvl w:ilvl="0" w:tplc="EC24A572">
      <w:numFmt w:val="bullet"/>
      <w:lvlText w:val=""/>
      <w:lvlJc w:val="left"/>
      <w:pPr>
        <w:ind w:left="771" w:hanging="361"/>
      </w:pPr>
      <w:rPr>
        <w:rFonts w:ascii="Symbol" w:eastAsia="Symbol" w:hAnsi="Symbol" w:cs="Symbol" w:hint="default"/>
        <w:b w:val="0"/>
        <w:bCs w:val="0"/>
        <w:i w:val="0"/>
        <w:iCs w:val="0"/>
        <w:spacing w:val="0"/>
        <w:w w:val="100"/>
        <w:sz w:val="22"/>
        <w:szCs w:val="22"/>
        <w:lang w:val="en-US" w:eastAsia="en-US" w:bidi="ar-SA"/>
      </w:rPr>
    </w:lvl>
    <w:lvl w:ilvl="1" w:tplc="A13053FA">
      <w:numFmt w:val="bullet"/>
      <w:lvlText w:val="•"/>
      <w:lvlJc w:val="left"/>
      <w:pPr>
        <w:ind w:left="1653" w:hanging="361"/>
      </w:pPr>
      <w:rPr>
        <w:rFonts w:hint="default"/>
        <w:lang w:val="en-US" w:eastAsia="en-US" w:bidi="ar-SA"/>
      </w:rPr>
    </w:lvl>
    <w:lvl w:ilvl="2" w:tplc="1B4A6B66">
      <w:numFmt w:val="bullet"/>
      <w:lvlText w:val="•"/>
      <w:lvlJc w:val="left"/>
      <w:pPr>
        <w:ind w:left="2527" w:hanging="361"/>
      </w:pPr>
      <w:rPr>
        <w:rFonts w:hint="default"/>
        <w:lang w:val="en-US" w:eastAsia="en-US" w:bidi="ar-SA"/>
      </w:rPr>
    </w:lvl>
    <w:lvl w:ilvl="3" w:tplc="8CE24BD2">
      <w:numFmt w:val="bullet"/>
      <w:lvlText w:val="•"/>
      <w:lvlJc w:val="left"/>
      <w:pPr>
        <w:ind w:left="3401" w:hanging="361"/>
      </w:pPr>
      <w:rPr>
        <w:rFonts w:hint="default"/>
        <w:lang w:val="en-US" w:eastAsia="en-US" w:bidi="ar-SA"/>
      </w:rPr>
    </w:lvl>
    <w:lvl w:ilvl="4" w:tplc="306E4716">
      <w:numFmt w:val="bullet"/>
      <w:lvlText w:val="•"/>
      <w:lvlJc w:val="left"/>
      <w:pPr>
        <w:ind w:left="4275" w:hanging="361"/>
      </w:pPr>
      <w:rPr>
        <w:rFonts w:hint="default"/>
        <w:lang w:val="en-US" w:eastAsia="en-US" w:bidi="ar-SA"/>
      </w:rPr>
    </w:lvl>
    <w:lvl w:ilvl="5" w:tplc="AE125D20">
      <w:numFmt w:val="bullet"/>
      <w:lvlText w:val="•"/>
      <w:lvlJc w:val="left"/>
      <w:pPr>
        <w:ind w:left="5149" w:hanging="361"/>
      </w:pPr>
      <w:rPr>
        <w:rFonts w:hint="default"/>
        <w:lang w:val="en-US" w:eastAsia="en-US" w:bidi="ar-SA"/>
      </w:rPr>
    </w:lvl>
    <w:lvl w:ilvl="6" w:tplc="EB825C44">
      <w:numFmt w:val="bullet"/>
      <w:lvlText w:val="•"/>
      <w:lvlJc w:val="left"/>
      <w:pPr>
        <w:ind w:left="6023" w:hanging="361"/>
      </w:pPr>
      <w:rPr>
        <w:rFonts w:hint="default"/>
        <w:lang w:val="en-US" w:eastAsia="en-US" w:bidi="ar-SA"/>
      </w:rPr>
    </w:lvl>
    <w:lvl w:ilvl="7" w:tplc="EFD0B410">
      <w:numFmt w:val="bullet"/>
      <w:lvlText w:val="•"/>
      <w:lvlJc w:val="left"/>
      <w:pPr>
        <w:ind w:left="6897" w:hanging="361"/>
      </w:pPr>
      <w:rPr>
        <w:rFonts w:hint="default"/>
        <w:lang w:val="en-US" w:eastAsia="en-US" w:bidi="ar-SA"/>
      </w:rPr>
    </w:lvl>
    <w:lvl w:ilvl="8" w:tplc="7CAC5EFC">
      <w:numFmt w:val="bullet"/>
      <w:lvlText w:val="•"/>
      <w:lvlJc w:val="left"/>
      <w:pPr>
        <w:ind w:left="7771" w:hanging="361"/>
      </w:pPr>
      <w:rPr>
        <w:rFonts w:hint="default"/>
        <w:lang w:val="en-US" w:eastAsia="en-US" w:bidi="ar-SA"/>
      </w:rPr>
    </w:lvl>
  </w:abstractNum>
  <w:abstractNum w:abstractNumId="25" w15:restartNumberingAfterBreak="0">
    <w:nsid w:val="5F2D0F20"/>
    <w:multiLevelType w:val="hybridMultilevel"/>
    <w:tmpl w:val="1408E136"/>
    <w:lvl w:ilvl="0" w:tplc="511E693A">
      <w:start w:val="1"/>
      <w:numFmt w:val="decimal"/>
      <w:pStyle w:val="Numb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C65CE9"/>
    <w:multiLevelType w:val="hybridMultilevel"/>
    <w:tmpl w:val="559A76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5CB578B"/>
    <w:multiLevelType w:val="hybridMultilevel"/>
    <w:tmpl w:val="D16A5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B15F4E"/>
    <w:multiLevelType w:val="hybridMultilevel"/>
    <w:tmpl w:val="E79CD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961478"/>
    <w:multiLevelType w:val="hybridMultilevel"/>
    <w:tmpl w:val="FC92F2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CEE439E"/>
    <w:multiLevelType w:val="hybridMultilevel"/>
    <w:tmpl w:val="8B666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9F4BDA"/>
    <w:multiLevelType w:val="hybridMultilevel"/>
    <w:tmpl w:val="68201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0F3370"/>
    <w:multiLevelType w:val="hybridMultilevel"/>
    <w:tmpl w:val="1562C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FD22AC"/>
    <w:multiLevelType w:val="hybridMultilevel"/>
    <w:tmpl w:val="D0748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5A14C9"/>
    <w:multiLevelType w:val="hybridMultilevel"/>
    <w:tmpl w:val="3120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C931CD"/>
    <w:multiLevelType w:val="hybridMultilevel"/>
    <w:tmpl w:val="9F146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C449E0"/>
    <w:multiLevelType w:val="hybridMultilevel"/>
    <w:tmpl w:val="B1B620DA"/>
    <w:lvl w:ilvl="0" w:tplc="08090001">
      <w:start w:val="1"/>
      <w:numFmt w:val="bullet"/>
      <w:lvlText w:val=""/>
      <w:lvlJc w:val="left"/>
      <w:pPr>
        <w:ind w:left="360" w:hanging="360"/>
      </w:pPr>
      <w:rPr>
        <w:rFonts w:ascii="Symbol" w:hAnsi="Symbol" w:hint="default"/>
      </w:rPr>
    </w:lvl>
    <w:lvl w:ilvl="1" w:tplc="D07EF20A">
      <w:numFmt w:val="bullet"/>
      <w:lvlText w:val="•"/>
      <w:lvlJc w:val="left"/>
      <w:pPr>
        <w:ind w:left="1080" w:hanging="360"/>
      </w:pPr>
      <w:rPr>
        <w:rFonts w:ascii="FS Me" w:eastAsiaTheme="minorHAnsi" w:hAnsi="FS Me"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34884646">
    <w:abstractNumId w:val="16"/>
  </w:num>
  <w:num w:numId="2" w16cid:durableId="7215427">
    <w:abstractNumId w:val="25"/>
  </w:num>
  <w:num w:numId="3" w16cid:durableId="332993377">
    <w:abstractNumId w:val="13"/>
  </w:num>
  <w:num w:numId="4" w16cid:durableId="2052722286">
    <w:abstractNumId w:val="12"/>
  </w:num>
  <w:num w:numId="5" w16cid:durableId="1024595994">
    <w:abstractNumId w:val="34"/>
  </w:num>
  <w:num w:numId="6" w16cid:durableId="335154744">
    <w:abstractNumId w:val="7"/>
  </w:num>
  <w:num w:numId="7" w16cid:durableId="443352484">
    <w:abstractNumId w:val="5"/>
  </w:num>
  <w:num w:numId="8" w16cid:durableId="1032418538">
    <w:abstractNumId w:val="20"/>
  </w:num>
  <w:num w:numId="9" w16cid:durableId="348144053">
    <w:abstractNumId w:val="3"/>
  </w:num>
  <w:num w:numId="10" w16cid:durableId="1053384137">
    <w:abstractNumId w:val="26"/>
  </w:num>
  <w:num w:numId="11" w16cid:durableId="1470825740">
    <w:abstractNumId w:val="9"/>
  </w:num>
  <w:num w:numId="12" w16cid:durableId="342367373">
    <w:abstractNumId w:val="23"/>
  </w:num>
  <w:num w:numId="13" w16cid:durableId="1977099380">
    <w:abstractNumId w:val="27"/>
  </w:num>
  <w:num w:numId="14" w16cid:durableId="977880195">
    <w:abstractNumId w:val="2"/>
  </w:num>
  <w:num w:numId="15" w16cid:durableId="1686595738">
    <w:abstractNumId w:val="8"/>
  </w:num>
  <w:num w:numId="16" w16cid:durableId="996492690">
    <w:abstractNumId w:val="0"/>
  </w:num>
  <w:num w:numId="17" w16cid:durableId="287781752">
    <w:abstractNumId w:val="29"/>
  </w:num>
  <w:num w:numId="18" w16cid:durableId="805586367">
    <w:abstractNumId w:val="36"/>
  </w:num>
  <w:num w:numId="19" w16cid:durableId="1754668467">
    <w:abstractNumId w:val="4"/>
  </w:num>
  <w:num w:numId="20" w16cid:durableId="1245871876">
    <w:abstractNumId w:val="10"/>
  </w:num>
  <w:num w:numId="21" w16cid:durableId="418984914">
    <w:abstractNumId w:val="15"/>
  </w:num>
  <w:num w:numId="22" w16cid:durableId="117534943">
    <w:abstractNumId w:val="31"/>
  </w:num>
  <w:num w:numId="23" w16cid:durableId="430392554">
    <w:abstractNumId w:val="33"/>
  </w:num>
  <w:num w:numId="24" w16cid:durableId="491917339">
    <w:abstractNumId w:val="1"/>
  </w:num>
  <w:num w:numId="25" w16cid:durableId="507452765">
    <w:abstractNumId w:val="18"/>
  </w:num>
  <w:num w:numId="26" w16cid:durableId="1060397098">
    <w:abstractNumId w:val="32"/>
  </w:num>
  <w:num w:numId="27" w16cid:durableId="1499998696">
    <w:abstractNumId w:val="28"/>
  </w:num>
  <w:num w:numId="28" w16cid:durableId="1260677159">
    <w:abstractNumId w:val="30"/>
  </w:num>
  <w:num w:numId="29" w16cid:durableId="1633559792">
    <w:abstractNumId w:val="21"/>
  </w:num>
  <w:num w:numId="30" w16cid:durableId="1422870560">
    <w:abstractNumId w:val="11"/>
  </w:num>
  <w:num w:numId="31" w16cid:durableId="705060691">
    <w:abstractNumId w:val="19"/>
  </w:num>
  <w:num w:numId="32" w16cid:durableId="1503203112">
    <w:abstractNumId w:val="6"/>
  </w:num>
  <w:num w:numId="33" w16cid:durableId="1398934671">
    <w:abstractNumId w:val="24"/>
  </w:num>
  <w:num w:numId="34" w16cid:durableId="462965611">
    <w:abstractNumId w:val="35"/>
  </w:num>
  <w:num w:numId="35" w16cid:durableId="534738256">
    <w:abstractNumId w:val="22"/>
  </w:num>
  <w:num w:numId="36" w16cid:durableId="2120635288">
    <w:abstractNumId w:val="14"/>
  </w:num>
  <w:num w:numId="37" w16cid:durableId="17172418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61"/>
    <w:rsid w:val="0000195E"/>
    <w:rsid w:val="00006711"/>
    <w:rsid w:val="0001277C"/>
    <w:rsid w:val="00017A0F"/>
    <w:rsid w:val="00025F25"/>
    <w:rsid w:val="0002684A"/>
    <w:rsid w:val="00036D69"/>
    <w:rsid w:val="00040696"/>
    <w:rsid w:val="000469AF"/>
    <w:rsid w:val="00052F7D"/>
    <w:rsid w:val="00076014"/>
    <w:rsid w:val="00077989"/>
    <w:rsid w:val="00085433"/>
    <w:rsid w:val="00087FB1"/>
    <w:rsid w:val="000934FA"/>
    <w:rsid w:val="00096609"/>
    <w:rsid w:val="000968C0"/>
    <w:rsid w:val="00097392"/>
    <w:rsid w:val="0009743A"/>
    <w:rsid w:val="000A189D"/>
    <w:rsid w:val="000A39A2"/>
    <w:rsid w:val="000A7267"/>
    <w:rsid w:val="000B3AB9"/>
    <w:rsid w:val="000B6C26"/>
    <w:rsid w:val="000C0F15"/>
    <w:rsid w:val="000C5537"/>
    <w:rsid w:val="000C6DFA"/>
    <w:rsid w:val="000D38B4"/>
    <w:rsid w:val="000D620A"/>
    <w:rsid w:val="000D65D6"/>
    <w:rsid w:val="000E4429"/>
    <w:rsid w:val="000F5B9E"/>
    <w:rsid w:val="000F6F7A"/>
    <w:rsid w:val="00102C75"/>
    <w:rsid w:val="00102DEB"/>
    <w:rsid w:val="001133A3"/>
    <w:rsid w:val="0015132C"/>
    <w:rsid w:val="00163C81"/>
    <w:rsid w:val="00177118"/>
    <w:rsid w:val="001774C0"/>
    <w:rsid w:val="0019215F"/>
    <w:rsid w:val="001A0360"/>
    <w:rsid w:val="001A1123"/>
    <w:rsid w:val="001B56ED"/>
    <w:rsid w:val="001C566D"/>
    <w:rsid w:val="001D4941"/>
    <w:rsid w:val="001D6D91"/>
    <w:rsid w:val="001D6F85"/>
    <w:rsid w:val="001D7CE8"/>
    <w:rsid w:val="001E5BC3"/>
    <w:rsid w:val="001F5D10"/>
    <w:rsid w:val="00205257"/>
    <w:rsid w:val="00207303"/>
    <w:rsid w:val="00215F77"/>
    <w:rsid w:val="00215FBC"/>
    <w:rsid w:val="002214EB"/>
    <w:rsid w:val="00223A7B"/>
    <w:rsid w:val="00223D4B"/>
    <w:rsid w:val="00226A02"/>
    <w:rsid w:val="00232A64"/>
    <w:rsid w:val="00233DA4"/>
    <w:rsid w:val="0023517B"/>
    <w:rsid w:val="0024027A"/>
    <w:rsid w:val="00241176"/>
    <w:rsid w:val="00250A85"/>
    <w:rsid w:val="00251EC9"/>
    <w:rsid w:val="00252F45"/>
    <w:rsid w:val="00255AC9"/>
    <w:rsid w:val="00255BFC"/>
    <w:rsid w:val="00267D24"/>
    <w:rsid w:val="00271654"/>
    <w:rsid w:val="00274C4A"/>
    <w:rsid w:val="00277FA3"/>
    <w:rsid w:val="0029037C"/>
    <w:rsid w:val="00297CBE"/>
    <w:rsid w:val="002C000F"/>
    <w:rsid w:val="002E1C73"/>
    <w:rsid w:val="002F43B7"/>
    <w:rsid w:val="002F7666"/>
    <w:rsid w:val="0030196A"/>
    <w:rsid w:val="00303A2C"/>
    <w:rsid w:val="00314C34"/>
    <w:rsid w:val="0032030F"/>
    <w:rsid w:val="00322EB1"/>
    <w:rsid w:val="00330349"/>
    <w:rsid w:val="00341085"/>
    <w:rsid w:val="00341390"/>
    <w:rsid w:val="00344BEA"/>
    <w:rsid w:val="003511FF"/>
    <w:rsid w:val="00352F52"/>
    <w:rsid w:val="003540F3"/>
    <w:rsid w:val="00370A9A"/>
    <w:rsid w:val="00375E65"/>
    <w:rsid w:val="00381ACA"/>
    <w:rsid w:val="00384581"/>
    <w:rsid w:val="0038737C"/>
    <w:rsid w:val="003B3589"/>
    <w:rsid w:val="003C2AF0"/>
    <w:rsid w:val="003C6144"/>
    <w:rsid w:val="003C619F"/>
    <w:rsid w:val="003C6723"/>
    <w:rsid w:val="003D4AE2"/>
    <w:rsid w:val="003D4FA4"/>
    <w:rsid w:val="003E0E9F"/>
    <w:rsid w:val="003E2001"/>
    <w:rsid w:val="003F0F86"/>
    <w:rsid w:val="003F1D03"/>
    <w:rsid w:val="003F2C70"/>
    <w:rsid w:val="00403619"/>
    <w:rsid w:val="0040534D"/>
    <w:rsid w:val="00414C70"/>
    <w:rsid w:val="004156EA"/>
    <w:rsid w:val="0042274E"/>
    <w:rsid w:val="00422CFD"/>
    <w:rsid w:val="00432ECD"/>
    <w:rsid w:val="00434024"/>
    <w:rsid w:val="004350FB"/>
    <w:rsid w:val="00436509"/>
    <w:rsid w:val="00445822"/>
    <w:rsid w:val="00446BC3"/>
    <w:rsid w:val="004538DA"/>
    <w:rsid w:val="004546A3"/>
    <w:rsid w:val="00454A86"/>
    <w:rsid w:val="00461602"/>
    <w:rsid w:val="00461E24"/>
    <w:rsid w:val="0046510F"/>
    <w:rsid w:val="004668ED"/>
    <w:rsid w:val="00470560"/>
    <w:rsid w:val="00470D6E"/>
    <w:rsid w:val="00471C30"/>
    <w:rsid w:val="004771BE"/>
    <w:rsid w:val="00480BB6"/>
    <w:rsid w:val="00482AB6"/>
    <w:rsid w:val="00484F65"/>
    <w:rsid w:val="00491124"/>
    <w:rsid w:val="004931C0"/>
    <w:rsid w:val="00497661"/>
    <w:rsid w:val="004A3DFF"/>
    <w:rsid w:val="004A5AAB"/>
    <w:rsid w:val="004B521E"/>
    <w:rsid w:val="004C6118"/>
    <w:rsid w:val="004D74E0"/>
    <w:rsid w:val="00500E1D"/>
    <w:rsid w:val="00504A0A"/>
    <w:rsid w:val="0051068D"/>
    <w:rsid w:val="00510F36"/>
    <w:rsid w:val="00552716"/>
    <w:rsid w:val="00574904"/>
    <w:rsid w:val="00583423"/>
    <w:rsid w:val="00584D9D"/>
    <w:rsid w:val="005A2B30"/>
    <w:rsid w:val="005A6750"/>
    <w:rsid w:val="005B613E"/>
    <w:rsid w:val="005B7C65"/>
    <w:rsid w:val="005C7823"/>
    <w:rsid w:val="005D2A60"/>
    <w:rsid w:val="005D5EE5"/>
    <w:rsid w:val="005D7FA8"/>
    <w:rsid w:val="005E35B8"/>
    <w:rsid w:val="005E6545"/>
    <w:rsid w:val="005F0B61"/>
    <w:rsid w:val="005F668E"/>
    <w:rsid w:val="006072DB"/>
    <w:rsid w:val="006156DB"/>
    <w:rsid w:val="00615ED4"/>
    <w:rsid w:val="00622155"/>
    <w:rsid w:val="006308FA"/>
    <w:rsid w:val="00642C2F"/>
    <w:rsid w:val="006436BE"/>
    <w:rsid w:val="00643E94"/>
    <w:rsid w:val="006477CF"/>
    <w:rsid w:val="00653E66"/>
    <w:rsid w:val="00656460"/>
    <w:rsid w:val="0067064B"/>
    <w:rsid w:val="006722B6"/>
    <w:rsid w:val="0067401C"/>
    <w:rsid w:val="00681D69"/>
    <w:rsid w:val="006825FF"/>
    <w:rsid w:val="006842DF"/>
    <w:rsid w:val="00690847"/>
    <w:rsid w:val="006A1E56"/>
    <w:rsid w:val="006A5898"/>
    <w:rsid w:val="006B46A7"/>
    <w:rsid w:val="006B7365"/>
    <w:rsid w:val="006C583F"/>
    <w:rsid w:val="006C67AB"/>
    <w:rsid w:val="006D14BF"/>
    <w:rsid w:val="006D53B8"/>
    <w:rsid w:val="006E2173"/>
    <w:rsid w:val="006E3211"/>
    <w:rsid w:val="006F355A"/>
    <w:rsid w:val="006F5DDA"/>
    <w:rsid w:val="006F61B6"/>
    <w:rsid w:val="00705932"/>
    <w:rsid w:val="00717ECC"/>
    <w:rsid w:val="00730253"/>
    <w:rsid w:val="00731BB2"/>
    <w:rsid w:val="0073248C"/>
    <w:rsid w:val="0074579A"/>
    <w:rsid w:val="00761C31"/>
    <w:rsid w:val="007659CD"/>
    <w:rsid w:val="007713F1"/>
    <w:rsid w:val="00775C53"/>
    <w:rsid w:val="00781E87"/>
    <w:rsid w:val="00783CF2"/>
    <w:rsid w:val="00783D21"/>
    <w:rsid w:val="007854DA"/>
    <w:rsid w:val="00786894"/>
    <w:rsid w:val="00790F31"/>
    <w:rsid w:val="00792614"/>
    <w:rsid w:val="00793A08"/>
    <w:rsid w:val="0079511E"/>
    <w:rsid w:val="0079619D"/>
    <w:rsid w:val="00797693"/>
    <w:rsid w:val="007A0287"/>
    <w:rsid w:val="007A0D33"/>
    <w:rsid w:val="007B1540"/>
    <w:rsid w:val="007E4C7A"/>
    <w:rsid w:val="007F27DA"/>
    <w:rsid w:val="007F76F5"/>
    <w:rsid w:val="00804750"/>
    <w:rsid w:val="00817A86"/>
    <w:rsid w:val="008271DB"/>
    <w:rsid w:val="008313BA"/>
    <w:rsid w:val="00835F53"/>
    <w:rsid w:val="008412DB"/>
    <w:rsid w:val="00841626"/>
    <w:rsid w:val="00856EFE"/>
    <w:rsid w:val="00872516"/>
    <w:rsid w:val="00881C39"/>
    <w:rsid w:val="008912C9"/>
    <w:rsid w:val="0089204F"/>
    <w:rsid w:val="00893DAE"/>
    <w:rsid w:val="008948D0"/>
    <w:rsid w:val="008951CB"/>
    <w:rsid w:val="008A29A9"/>
    <w:rsid w:val="008A7C1D"/>
    <w:rsid w:val="008B1959"/>
    <w:rsid w:val="008C3B5E"/>
    <w:rsid w:val="008D5D98"/>
    <w:rsid w:val="008D76A9"/>
    <w:rsid w:val="008D78BD"/>
    <w:rsid w:val="008E5837"/>
    <w:rsid w:val="008F1FF0"/>
    <w:rsid w:val="008F40AA"/>
    <w:rsid w:val="008F7510"/>
    <w:rsid w:val="0090571B"/>
    <w:rsid w:val="00906DAC"/>
    <w:rsid w:val="009120FD"/>
    <w:rsid w:val="009218BC"/>
    <w:rsid w:val="00921ED8"/>
    <w:rsid w:val="00923189"/>
    <w:rsid w:val="0092709A"/>
    <w:rsid w:val="00930030"/>
    <w:rsid w:val="00935024"/>
    <w:rsid w:val="00935C63"/>
    <w:rsid w:val="00935EFD"/>
    <w:rsid w:val="00941E66"/>
    <w:rsid w:val="00942C46"/>
    <w:rsid w:val="00947C75"/>
    <w:rsid w:val="0095710B"/>
    <w:rsid w:val="00957D96"/>
    <w:rsid w:val="00967EAD"/>
    <w:rsid w:val="00972B03"/>
    <w:rsid w:val="009734B5"/>
    <w:rsid w:val="00980F38"/>
    <w:rsid w:val="00983218"/>
    <w:rsid w:val="0099208E"/>
    <w:rsid w:val="009A09AD"/>
    <w:rsid w:val="009A2C0D"/>
    <w:rsid w:val="009A4B64"/>
    <w:rsid w:val="009B11D2"/>
    <w:rsid w:val="009B494F"/>
    <w:rsid w:val="009C0C55"/>
    <w:rsid w:val="009C50FB"/>
    <w:rsid w:val="009D1BCF"/>
    <w:rsid w:val="009D1F31"/>
    <w:rsid w:val="009D4D07"/>
    <w:rsid w:val="009E10F2"/>
    <w:rsid w:val="009E6BA9"/>
    <w:rsid w:val="009F0866"/>
    <w:rsid w:val="009F1E21"/>
    <w:rsid w:val="00A00037"/>
    <w:rsid w:val="00A10D86"/>
    <w:rsid w:val="00A1384E"/>
    <w:rsid w:val="00A1643E"/>
    <w:rsid w:val="00A16523"/>
    <w:rsid w:val="00A35A3E"/>
    <w:rsid w:val="00A517AD"/>
    <w:rsid w:val="00A51835"/>
    <w:rsid w:val="00A63E0B"/>
    <w:rsid w:val="00A971B4"/>
    <w:rsid w:val="00AA0449"/>
    <w:rsid w:val="00AA2B0A"/>
    <w:rsid w:val="00AA307E"/>
    <w:rsid w:val="00AB4A28"/>
    <w:rsid w:val="00AB4AF6"/>
    <w:rsid w:val="00AC3E7B"/>
    <w:rsid w:val="00AC5C19"/>
    <w:rsid w:val="00AC71DB"/>
    <w:rsid w:val="00AC7944"/>
    <w:rsid w:val="00AD3DC1"/>
    <w:rsid w:val="00AE0745"/>
    <w:rsid w:val="00AF4759"/>
    <w:rsid w:val="00B02153"/>
    <w:rsid w:val="00B1498B"/>
    <w:rsid w:val="00B2146D"/>
    <w:rsid w:val="00B24DF8"/>
    <w:rsid w:val="00B2723C"/>
    <w:rsid w:val="00B30376"/>
    <w:rsid w:val="00B33BA1"/>
    <w:rsid w:val="00B356D4"/>
    <w:rsid w:val="00B35BD5"/>
    <w:rsid w:val="00B36EA2"/>
    <w:rsid w:val="00B43A32"/>
    <w:rsid w:val="00B47E51"/>
    <w:rsid w:val="00B50D45"/>
    <w:rsid w:val="00B739E1"/>
    <w:rsid w:val="00B816BF"/>
    <w:rsid w:val="00B853AB"/>
    <w:rsid w:val="00BA2578"/>
    <w:rsid w:val="00BB2354"/>
    <w:rsid w:val="00BB7756"/>
    <w:rsid w:val="00BC2DB4"/>
    <w:rsid w:val="00BC4083"/>
    <w:rsid w:val="00BE6753"/>
    <w:rsid w:val="00BF5C46"/>
    <w:rsid w:val="00C10D54"/>
    <w:rsid w:val="00C127A9"/>
    <w:rsid w:val="00C17192"/>
    <w:rsid w:val="00C23B4D"/>
    <w:rsid w:val="00C33597"/>
    <w:rsid w:val="00C34170"/>
    <w:rsid w:val="00C34CA8"/>
    <w:rsid w:val="00C35802"/>
    <w:rsid w:val="00C42D75"/>
    <w:rsid w:val="00C51ED4"/>
    <w:rsid w:val="00C5232D"/>
    <w:rsid w:val="00C52B64"/>
    <w:rsid w:val="00C60B9B"/>
    <w:rsid w:val="00C65E75"/>
    <w:rsid w:val="00C676BF"/>
    <w:rsid w:val="00C746B4"/>
    <w:rsid w:val="00C82C42"/>
    <w:rsid w:val="00C82EB9"/>
    <w:rsid w:val="00C94780"/>
    <w:rsid w:val="00C950A7"/>
    <w:rsid w:val="00CA04D4"/>
    <w:rsid w:val="00CA0897"/>
    <w:rsid w:val="00CC0A9D"/>
    <w:rsid w:val="00CC21A9"/>
    <w:rsid w:val="00CD0392"/>
    <w:rsid w:val="00CD4503"/>
    <w:rsid w:val="00CE4DE4"/>
    <w:rsid w:val="00CE78C6"/>
    <w:rsid w:val="00CF2AA7"/>
    <w:rsid w:val="00D01EF5"/>
    <w:rsid w:val="00D07201"/>
    <w:rsid w:val="00D17EDB"/>
    <w:rsid w:val="00D2328E"/>
    <w:rsid w:val="00D25B24"/>
    <w:rsid w:val="00D25D52"/>
    <w:rsid w:val="00D3310C"/>
    <w:rsid w:val="00D43C47"/>
    <w:rsid w:val="00D43F39"/>
    <w:rsid w:val="00D440FA"/>
    <w:rsid w:val="00D458DA"/>
    <w:rsid w:val="00D53E93"/>
    <w:rsid w:val="00D64A66"/>
    <w:rsid w:val="00D66612"/>
    <w:rsid w:val="00D744C2"/>
    <w:rsid w:val="00D75273"/>
    <w:rsid w:val="00D83DF3"/>
    <w:rsid w:val="00D8422D"/>
    <w:rsid w:val="00D8497F"/>
    <w:rsid w:val="00D8580F"/>
    <w:rsid w:val="00D94007"/>
    <w:rsid w:val="00D97036"/>
    <w:rsid w:val="00D97B3B"/>
    <w:rsid w:val="00DA0E4C"/>
    <w:rsid w:val="00DA25A9"/>
    <w:rsid w:val="00DA5473"/>
    <w:rsid w:val="00DB6146"/>
    <w:rsid w:val="00DC5B74"/>
    <w:rsid w:val="00DC5FF3"/>
    <w:rsid w:val="00DC6FF5"/>
    <w:rsid w:val="00DD0D5D"/>
    <w:rsid w:val="00DE1960"/>
    <w:rsid w:val="00DE6CEC"/>
    <w:rsid w:val="00E03C20"/>
    <w:rsid w:val="00E043BC"/>
    <w:rsid w:val="00E0601A"/>
    <w:rsid w:val="00E124C6"/>
    <w:rsid w:val="00E12BC7"/>
    <w:rsid w:val="00E1449D"/>
    <w:rsid w:val="00E16656"/>
    <w:rsid w:val="00E27454"/>
    <w:rsid w:val="00E275F0"/>
    <w:rsid w:val="00E31558"/>
    <w:rsid w:val="00E32388"/>
    <w:rsid w:val="00E359B4"/>
    <w:rsid w:val="00E455C7"/>
    <w:rsid w:val="00E62C77"/>
    <w:rsid w:val="00E672A2"/>
    <w:rsid w:val="00E71F92"/>
    <w:rsid w:val="00E77FB6"/>
    <w:rsid w:val="00E80590"/>
    <w:rsid w:val="00E82EFE"/>
    <w:rsid w:val="00E92755"/>
    <w:rsid w:val="00E978DA"/>
    <w:rsid w:val="00EA325C"/>
    <w:rsid w:val="00EB1B9B"/>
    <w:rsid w:val="00EB6E0E"/>
    <w:rsid w:val="00EC1068"/>
    <w:rsid w:val="00EC3E77"/>
    <w:rsid w:val="00ED4A62"/>
    <w:rsid w:val="00ED746F"/>
    <w:rsid w:val="00ED7572"/>
    <w:rsid w:val="00EE7F24"/>
    <w:rsid w:val="00EF29C6"/>
    <w:rsid w:val="00EF6E20"/>
    <w:rsid w:val="00EF7C4D"/>
    <w:rsid w:val="00F118FD"/>
    <w:rsid w:val="00F12336"/>
    <w:rsid w:val="00F15BFA"/>
    <w:rsid w:val="00F17975"/>
    <w:rsid w:val="00F17C1E"/>
    <w:rsid w:val="00F213EB"/>
    <w:rsid w:val="00F2509E"/>
    <w:rsid w:val="00F30535"/>
    <w:rsid w:val="00F37BBA"/>
    <w:rsid w:val="00F52CE2"/>
    <w:rsid w:val="00F57312"/>
    <w:rsid w:val="00F70637"/>
    <w:rsid w:val="00F7092E"/>
    <w:rsid w:val="00F7563C"/>
    <w:rsid w:val="00F81481"/>
    <w:rsid w:val="00F81AE4"/>
    <w:rsid w:val="00F95297"/>
    <w:rsid w:val="00F978AB"/>
    <w:rsid w:val="00FB264C"/>
    <w:rsid w:val="00FB31D1"/>
    <w:rsid w:val="00FB71B0"/>
    <w:rsid w:val="00FD01C2"/>
    <w:rsid w:val="00FD23DB"/>
    <w:rsid w:val="00FD4386"/>
    <w:rsid w:val="00FE046F"/>
    <w:rsid w:val="00FE4FDE"/>
    <w:rsid w:val="00FE73FC"/>
    <w:rsid w:val="00FF2267"/>
    <w:rsid w:val="00FF3F66"/>
    <w:rsid w:val="00FF7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87F7B"/>
  <w15:docId w15:val="{ADA09D79-6C02-4383-A063-5837C1B5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 w:eastAsiaTheme="minorEastAsia" w:hAnsi="FS Me" w:cstheme="minorBidi"/>
        <w:sz w:val="22"/>
        <w:szCs w:val="22"/>
        <w:lang w:val="en-GB"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semiHidden="1" w:uiPriority="9" w:unhideWhenUsed="1"/>
    <w:lsdException w:name="heading 4" w:semiHidden="1" w:uiPriority="9"/>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semiHidden="1"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semiHidden="1" w:uiPriority="0"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uiPriority="22" w:qFormat="1"/>
    <w:lsdException w:name="Emphasis"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semiHidden="1" w:unhideWhenUsed="1"/>
    <w:lsdException w:name="Table Grid" w:uiPriority="39"/>
    <w:lsdException w:name="Table Theme" w:locked="0" w:semiHidden="1" w:unhideWhenUsed="1"/>
    <w:lsdException w:name="Placeholder Text" w:locked="0"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locked="0"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1"/>
    <w:qFormat/>
    <w:rsid w:val="00E27454"/>
    <w:pPr>
      <w:spacing w:after="0"/>
    </w:pPr>
  </w:style>
  <w:style w:type="paragraph" w:styleId="Heading1">
    <w:name w:val="heading 1"/>
    <w:basedOn w:val="Normal"/>
    <w:next w:val="Normal"/>
    <w:link w:val="Heading1Char"/>
    <w:uiPriority w:val="1"/>
    <w:qFormat/>
    <w:rsid w:val="00EF6E20"/>
    <w:pPr>
      <w:keepNext/>
      <w:keepLines/>
      <w:outlineLvl w:val="0"/>
    </w:pPr>
    <w:rPr>
      <w:rFonts w:eastAsiaTheme="majorEastAsia" w:cstheme="majorBidi"/>
      <w:b/>
      <w:bCs/>
      <w:caps/>
    </w:rPr>
  </w:style>
  <w:style w:type="paragraph" w:styleId="Heading2">
    <w:name w:val="heading 2"/>
    <w:basedOn w:val="Normal"/>
    <w:next w:val="Normal"/>
    <w:link w:val="Heading2Char"/>
    <w:uiPriority w:val="1"/>
    <w:unhideWhenUsed/>
    <w:qFormat/>
    <w:rsid w:val="00E455C7"/>
    <w:pPr>
      <w:keepNext/>
      <w:keepLines/>
      <w:outlineLvl w:val="1"/>
    </w:pPr>
    <w:rPr>
      <w:rFonts w:eastAsia="Times New Roman" w:cstheme="majorBidi"/>
      <w:b/>
      <w:bCs/>
      <w:szCs w:val="26"/>
    </w:rPr>
  </w:style>
  <w:style w:type="paragraph" w:styleId="Heading3">
    <w:name w:val="heading 3"/>
    <w:basedOn w:val="Normal"/>
    <w:next w:val="Normal"/>
    <w:link w:val="Heading3Char"/>
    <w:uiPriority w:val="9"/>
    <w:semiHidden/>
    <w:locked/>
    <w:rsid w:val="00D25B2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uiPriority w:val="11"/>
    <w:semiHidden/>
    <w:locked/>
    <w:rsid w:val="00D8580F"/>
    <w:pPr>
      <w:spacing w:before="240" w:after="240"/>
    </w:pPr>
    <w:rPr>
      <w:rFonts w:eastAsia="Times New Roman" w:cs="Tahoma"/>
      <w:b/>
      <w:sz w:val="28"/>
      <w:szCs w:val="28"/>
      <w:lang w:val="en-AU"/>
    </w:rPr>
  </w:style>
  <w:style w:type="character" w:customStyle="1" w:styleId="TitleChar">
    <w:name w:val="Title Char"/>
    <w:basedOn w:val="DefaultParagraphFont"/>
    <w:link w:val="Title"/>
    <w:uiPriority w:val="11"/>
    <w:semiHidden/>
    <w:rsid w:val="008948D0"/>
    <w:rPr>
      <w:rFonts w:eastAsia="Times New Roman" w:cs="Tahoma"/>
      <w:b/>
      <w:sz w:val="28"/>
      <w:szCs w:val="28"/>
      <w:lang w:val="en-AU"/>
    </w:rPr>
  </w:style>
  <w:style w:type="paragraph" w:styleId="IntenseQuote">
    <w:name w:val="Intense Quote"/>
    <w:basedOn w:val="Normal"/>
    <w:next w:val="Normal"/>
    <w:link w:val="IntenseQuoteChar"/>
    <w:uiPriority w:val="30"/>
    <w:semiHidden/>
    <w:locked/>
    <w:rsid w:val="002C000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8948D0"/>
    <w:rPr>
      <w:b/>
      <w:bCs/>
      <w:i/>
      <w:iCs/>
      <w:color w:val="4F81BD" w:themeColor="accent1"/>
    </w:rPr>
  </w:style>
  <w:style w:type="character" w:customStyle="1" w:styleId="Heading1Char">
    <w:name w:val="Heading 1 Char"/>
    <w:basedOn w:val="DefaultParagraphFont"/>
    <w:link w:val="Heading1"/>
    <w:uiPriority w:val="1"/>
    <w:rsid w:val="00EF6E20"/>
    <w:rPr>
      <w:rFonts w:eastAsiaTheme="majorEastAsia" w:cstheme="majorBidi"/>
      <w:b/>
      <w:bCs/>
      <w:caps/>
    </w:rPr>
  </w:style>
  <w:style w:type="character" w:customStyle="1" w:styleId="Heading2Char">
    <w:name w:val="Heading 2 Char"/>
    <w:basedOn w:val="DefaultParagraphFont"/>
    <w:link w:val="Heading2"/>
    <w:uiPriority w:val="1"/>
    <w:rsid w:val="00E455C7"/>
    <w:rPr>
      <w:rFonts w:eastAsia="Times New Roman" w:cstheme="majorBidi"/>
      <w:b/>
      <w:bCs/>
      <w:szCs w:val="26"/>
    </w:rPr>
  </w:style>
  <w:style w:type="character" w:customStyle="1" w:styleId="Heading3Char">
    <w:name w:val="Heading 3 Char"/>
    <w:basedOn w:val="DefaultParagraphFont"/>
    <w:link w:val="Heading3"/>
    <w:uiPriority w:val="9"/>
    <w:semiHidden/>
    <w:rsid w:val="008948D0"/>
    <w:rPr>
      <w:rFonts w:asciiTheme="majorHAnsi" w:eastAsiaTheme="majorEastAsia" w:hAnsiTheme="majorHAnsi" w:cstheme="majorBidi"/>
      <w:b/>
      <w:bCs/>
      <w:color w:val="4F81BD" w:themeColor="accent1"/>
    </w:rPr>
  </w:style>
  <w:style w:type="paragraph" w:styleId="ListParagraph">
    <w:name w:val="List Paragraph"/>
    <w:basedOn w:val="Normal"/>
    <w:link w:val="ListParagraphChar"/>
    <w:uiPriority w:val="1"/>
    <w:qFormat/>
    <w:locked/>
    <w:rsid w:val="00D25B24"/>
    <w:pPr>
      <w:ind w:left="720"/>
      <w:contextualSpacing/>
    </w:pPr>
  </w:style>
  <w:style w:type="paragraph" w:customStyle="1" w:styleId="BulletList1">
    <w:name w:val="Bullet List 1"/>
    <w:basedOn w:val="ListParagraph"/>
    <w:link w:val="BulletList1Char"/>
    <w:uiPriority w:val="2"/>
    <w:qFormat/>
    <w:rsid w:val="00303A2C"/>
    <w:pPr>
      <w:numPr>
        <w:numId w:val="1"/>
      </w:numPr>
      <w:spacing w:before="120" w:after="100" w:afterAutospacing="1"/>
      <w:ind w:left="709" w:hanging="284"/>
      <w:contextualSpacing w:val="0"/>
    </w:pPr>
    <w:rPr>
      <w:rFonts w:eastAsia="Times New Roman"/>
    </w:rPr>
  </w:style>
  <w:style w:type="paragraph" w:customStyle="1" w:styleId="BulletList2">
    <w:name w:val="Bullet List 2"/>
    <w:basedOn w:val="BulletList1"/>
    <w:link w:val="BulletList2Char"/>
    <w:uiPriority w:val="2"/>
    <w:qFormat/>
    <w:rsid w:val="00FF75F1"/>
    <w:pPr>
      <w:numPr>
        <w:ilvl w:val="1"/>
      </w:numPr>
      <w:ind w:left="1276" w:hanging="284"/>
      <w:contextualSpacing/>
    </w:pPr>
  </w:style>
  <w:style w:type="character" w:customStyle="1" w:styleId="ListParagraphChar">
    <w:name w:val="List Paragraph Char"/>
    <w:basedOn w:val="DefaultParagraphFont"/>
    <w:link w:val="ListParagraph"/>
    <w:uiPriority w:val="34"/>
    <w:semiHidden/>
    <w:rsid w:val="008948D0"/>
  </w:style>
  <w:style w:type="character" w:customStyle="1" w:styleId="BulletList1Char">
    <w:name w:val="Bullet List 1 Char"/>
    <w:basedOn w:val="ListParagraphChar"/>
    <w:link w:val="BulletList1"/>
    <w:uiPriority w:val="2"/>
    <w:rsid w:val="00303A2C"/>
    <w:rPr>
      <w:rFonts w:eastAsia="Times New Roman"/>
    </w:rPr>
  </w:style>
  <w:style w:type="paragraph" w:styleId="Quote">
    <w:name w:val="Quote"/>
    <w:aliases w:val="Quote 1"/>
    <w:basedOn w:val="Normal"/>
    <w:next w:val="Normal"/>
    <w:link w:val="QuoteChar"/>
    <w:uiPriority w:val="3"/>
    <w:qFormat/>
    <w:rsid w:val="00EF29C6"/>
    <w:pPr>
      <w:ind w:left="992" w:right="1809"/>
      <w:contextualSpacing/>
    </w:pPr>
    <w:rPr>
      <w:rFonts w:eastAsia="Times New Roman"/>
      <w:i/>
      <w:iCs/>
      <w:color w:val="000000" w:themeColor="text1"/>
    </w:rPr>
  </w:style>
  <w:style w:type="character" w:customStyle="1" w:styleId="BulletList2Char">
    <w:name w:val="Bullet List 2 Char"/>
    <w:basedOn w:val="BulletList1Char"/>
    <w:link w:val="BulletList2"/>
    <w:uiPriority w:val="2"/>
    <w:rsid w:val="00761C31"/>
    <w:rPr>
      <w:rFonts w:eastAsia="Times New Roman"/>
      <w:lang w:val="en-AU" w:eastAsia="en-US"/>
    </w:rPr>
  </w:style>
  <w:style w:type="character" w:customStyle="1" w:styleId="QuoteChar">
    <w:name w:val="Quote Char"/>
    <w:aliases w:val="Quote 1 Char"/>
    <w:basedOn w:val="DefaultParagraphFont"/>
    <w:link w:val="Quote"/>
    <w:uiPriority w:val="3"/>
    <w:rsid w:val="00EF29C6"/>
    <w:rPr>
      <w:rFonts w:eastAsia="Times New Roman"/>
      <w:i/>
      <w:iCs/>
      <w:color w:val="000000" w:themeColor="text1"/>
    </w:rPr>
  </w:style>
  <w:style w:type="paragraph" w:customStyle="1" w:styleId="NumberedList1">
    <w:name w:val="Numbered List 1"/>
    <w:basedOn w:val="ListParagraph"/>
    <w:link w:val="NumberedList1Char"/>
    <w:uiPriority w:val="2"/>
    <w:qFormat/>
    <w:rsid w:val="00761C31"/>
    <w:pPr>
      <w:numPr>
        <w:numId w:val="2"/>
      </w:numPr>
      <w:ind w:left="426" w:hanging="426"/>
      <w:contextualSpacing w:val="0"/>
    </w:pPr>
    <w:rPr>
      <w:rFonts w:eastAsia="Times New Roman"/>
    </w:rPr>
  </w:style>
  <w:style w:type="paragraph" w:customStyle="1" w:styleId="Title1">
    <w:name w:val="Title1"/>
    <w:basedOn w:val="Title"/>
    <w:link w:val="Title1Char"/>
    <w:qFormat/>
    <w:rsid w:val="00EF6E20"/>
    <w:pPr>
      <w:spacing w:before="0" w:after="0"/>
    </w:pPr>
    <w:rPr>
      <w:lang w:val="en-GB"/>
    </w:rPr>
  </w:style>
  <w:style w:type="character" w:customStyle="1" w:styleId="NumberedList1Char">
    <w:name w:val="Numbered List 1 Char"/>
    <w:basedOn w:val="ListParagraphChar"/>
    <w:link w:val="NumberedList1"/>
    <w:uiPriority w:val="2"/>
    <w:rsid w:val="00761C31"/>
    <w:rPr>
      <w:rFonts w:eastAsia="Times New Roman"/>
      <w:lang w:eastAsia="en-US"/>
    </w:rPr>
  </w:style>
  <w:style w:type="character" w:customStyle="1" w:styleId="Title1Char">
    <w:name w:val="Title1 Char"/>
    <w:basedOn w:val="TitleChar"/>
    <w:link w:val="Title1"/>
    <w:rsid w:val="00EF6E20"/>
    <w:rPr>
      <w:rFonts w:eastAsia="Times New Roman" w:cs="Tahoma"/>
      <w:b/>
      <w:sz w:val="28"/>
      <w:szCs w:val="28"/>
      <w:lang w:val="en-AU"/>
    </w:rPr>
  </w:style>
  <w:style w:type="paragraph" w:styleId="BodyText2">
    <w:name w:val="Body Text 2"/>
    <w:basedOn w:val="Normal"/>
    <w:link w:val="BodyText2Char"/>
    <w:autoRedefine/>
    <w:uiPriority w:val="11"/>
    <w:semiHidden/>
    <w:locked/>
    <w:rsid w:val="00375E65"/>
    <w:pPr>
      <w:numPr>
        <w:numId w:val="3"/>
      </w:numPr>
      <w:tabs>
        <w:tab w:val="clear" w:pos="502"/>
      </w:tabs>
      <w:spacing w:before="120" w:after="120"/>
      <w:ind w:left="709" w:hanging="425"/>
    </w:pPr>
    <w:rPr>
      <w:rFonts w:eastAsia="Times New Roman" w:cs="Tahoma"/>
      <w:bCs/>
      <w:lang w:val="en-AU"/>
    </w:rPr>
  </w:style>
  <w:style w:type="character" w:customStyle="1" w:styleId="BodyText2Char">
    <w:name w:val="Body Text 2 Char"/>
    <w:basedOn w:val="DefaultParagraphFont"/>
    <w:link w:val="BodyText2"/>
    <w:uiPriority w:val="11"/>
    <w:semiHidden/>
    <w:rsid w:val="008948D0"/>
    <w:rPr>
      <w:rFonts w:eastAsia="Times New Roman" w:cs="Tahoma"/>
      <w:bCs/>
      <w:lang w:val="en-AU"/>
    </w:rPr>
  </w:style>
  <w:style w:type="paragraph" w:styleId="NoSpacing">
    <w:name w:val="No Spacing"/>
    <w:uiPriority w:val="11"/>
    <w:semiHidden/>
    <w:locked/>
    <w:rsid w:val="008948D0"/>
    <w:pPr>
      <w:spacing w:after="0"/>
    </w:pPr>
  </w:style>
  <w:style w:type="paragraph" w:customStyle="1" w:styleId="Letteredlist1">
    <w:name w:val="Lettered list 1"/>
    <w:basedOn w:val="ListParagraph"/>
    <w:link w:val="Letteredlist1Char"/>
    <w:uiPriority w:val="2"/>
    <w:qFormat/>
    <w:rsid w:val="00EF29C6"/>
    <w:pPr>
      <w:numPr>
        <w:numId w:val="4"/>
      </w:numPr>
      <w:spacing w:before="120" w:after="100" w:afterAutospacing="1"/>
      <w:ind w:left="709" w:hanging="284"/>
      <w:contextualSpacing w:val="0"/>
    </w:pPr>
  </w:style>
  <w:style w:type="character" w:customStyle="1" w:styleId="Letteredlist1Char">
    <w:name w:val="Lettered list 1 Char"/>
    <w:basedOn w:val="ListParagraphChar"/>
    <w:link w:val="Letteredlist1"/>
    <w:uiPriority w:val="2"/>
    <w:rsid w:val="00EF29C6"/>
  </w:style>
  <w:style w:type="character" w:styleId="SubtleEmphasis">
    <w:name w:val="Subtle Emphasis"/>
    <w:basedOn w:val="DefaultParagraphFont"/>
    <w:uiPriority w:val="19"/>
    <w:semiHidden/>
    <w:locked/>
    <w:rsid w:val="008948D0"/>
    <w:rPr>
      <w:i/>
      <w:iCs/>
      <w:color w:val="808080" w:themeColor="text1" w:themeTint="7F"/>
    </w:rPr>
  </w:style>
  <w:style w:type="character" w:styleId="Emphasis">
    <w:name w:val="Emphasis"/>
    <w:basedOn w:val="DefaultParagraphFont"/>
    <w:uiPriority w:val="20"/>
    <w:semiHidden/>
    <w:locked/>
    <w:rsid w:val="008948D0"/>
    <w:rPr>
      <w:i/>
      <w:iCs/>
    </w:rPr>
  </w:style>
  <w:style w:type="character" w:styleId="IntenseEmphasis">
    <w:name w:val="Intense Emphasis"/>
    <w:basedOn w:val="DefaultParagraphFont"/>
    <w:uiPriority w:val="21"/>
    <w:semiHidden/>
    <w:locked/>
    <w:rsid w:val="008948D0"/>
    <w:rPr>
      <w:b/>
      <w:bCs/>
      <w:i/>
      <w:iCs/>
      <w:color w:val="4F81BD" w:themeColor="accent1"/>
    </w:rPr>
  </w:style>
  <w:style w:type="character" w:styleId="Strong">
    <w:name w:val="Strong"/>
    <w:basedOn w:val="DefaultParagraphFont"/>
    <w:uiPriority w:val="22"/>
    <w:qFormat/>
    <w:locked/>
    <w:rsid w:val="008948D0"/>
    <w:rPr>
      <w:b/>
      <w:bCs/>
    </w:rPr>
  </w:style>
  <w:style w:type="character" w:styleId="IntenseReference">
    <w:name w:val="Intense Reference"/>
    <w:basedOn w:val="DefaultParagraphFont"/>
    <w:uiPriority w:val="32"/>
    <w:semiHidden/>
    <w:locked/>
    <w:rsid w:val="008948D0"/>
    <w:rPr>
      <w:b/>
      <w:bCs/>
      <w:smallCaps/>
      <w:color w:val="C0504D" w:themeColor="accent2"/>
      <w:spacing w:val="5"/>
      <w:u w:val="single"/>
    </w:rPr>
  </w:style>
  <w:style w:type="paragraph" w:styleId="Header">
    <w:name w:val="header"/>
    <w:basedOn w:val="Normal"/>
    <w:link w:val="HeaderChar"/>
    <w:uiPriority w:val="99"/>
    <w:unhideWhenUsed/>
    <w:rsid w:val="00E275F0"/>
    <w:pPr>
      <w:tabs>
        <w:tab w:val="center" w:pos="4513"/>
        <w:tab w:val="right" w:pos="9026"/>
      </w:tabs>
    </w:pPr>
  </w:style>
  <w:style w:type="character" w:customStyle="1" w:styleId="HeaderChar">
    <w:name w:val="Header Char"/>
    <w:basedOn w:val="DefaultParagraphFont"/>
    <w:link w:val="Header"/>
    <w:uiPriority w:val="99"/>
    <w:rsid w:val="00E275F0"/>
  </w:style>
  <w:style w:type="paragraph" w:styleId="Footer">
    <w:name w:val="footer"/>
    <w:basedOn w:val="Normal"/>
    <w:link w:val="FooterChar"/>
    <w:uiPriority w:val="99"/>
    <w:unhideWhenUsed/>
    <w:rsid w:val="00E275F0"/>
    <w:pPr>
      <w:tabs>
        <w:tab w:val="center" w:pos="4513"/>
        <w:tab w:val="right" w:pos="9026"/>
      </w:tabs>
    </w:pPr>
  </w:style>
  <w:style w:type="character" w:customStyle="1" w:styleId="FooterChar">
    <w:name w:val="Footer Char"/>
    <w:basedOn w:val="DefaultParagraphFont"/>
    <w:link w:val="Footer"/>
    <w:uiPriority w:val="99"/>
    <w:rsid w:val="00E275F0"/>
  </w:style>
  <w:style w:type="character" w:styleId="Hyperlink">
    <w:name w:val="Hyperlink"/>
    <w:uiPriority w:val="99"/>
    <w:unhideWhenUsed/>
    <w:rsid w:val="007713F1"/>
    <w:rPr>
      <w:color w:val="0000FF"/>
      <w:u w:val="single"/>
    </w:rPr>
  </w:style>
  <w:style w:type="paragraph" w:customStyle="1" w:styleId="Default">
    <w:name w:val="Default"/>
    <w:rsid w:val="00F95297"/>
    <w:pPr>
      <w:autoSpaceDE w:val="0"/>
      <w:autoSpaceDN w:val="0"/>
      <w:adjustRightInd w:val="0"/>
      <w:spacing w:after="0"/>
    </w:pPr>
    <w:rPr>
      <w:rFonts w:ascii="Calibri" w:eastAsiaTheme="minorHAnsi" w:hAnsi="Calibri" w:cs="Calibri"/>
      <w:color w:val="000000"/>
      <w:sz w:val="24"/>
      <w:szCs w:val="24"/>
    </w:rPr>
  </w:style>
  <w:style w:type="table" w:styleId="TableGrid">
    <w:name w:val="Table Grid"/>
    <w:basedOn w:val="TableNormal"/>
    <w:uiPriority w:val="39"/>
    <w:locked/>
    <w:rsid w:val="00E62C77"/>
    <w:pPr>
      <w:spacing w:after="0"/>
    </w:pPr>
    <w:rPr>
      <w:rFonts w:asciiTheme="minorHAnsi" w:eastAsia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A4B64"/>
    <w:rPr>
      <w:color w:val="800080" w:themeColor="followedHyperlink"/>
      <w:u w:val="single"/>
    </w:rPr>
  </w:style>
  <w:style w:type="character" w:customStyle="1" w:styleId="UnresolvedMention1">
    <w:name w:val="Unresolved Mention1"/>
    <w:basedOn w:val="DefaultParagraphFont"/>
    <w:uiPriority w:val="99"/>
    <w:semiHidden/>
    <w:unhideWhenUsed/>
    <w:rsid w:val="009C50FB"/>
    <w:rPr>
      <w:color w:val="605E5C"/>
      <w:shd w:val="clear" w:color="auto" w:fill="E1DFDD"/>
    </w:rPr>
  </w:style>
  <w:style w:type="character" w:styleId="UnresolvedMention">
    <w:name w:val="Unresolved Mention"/>
    <w:basedOn w:val="DefaultParagraphFont"/>
    <w:uiPriority w:val="99"/>
    <w:semiHidden/>
    <w:unhideWhenUsed/>
    <w:rsid w:val="003511FF"/>
    <w:rPr>
      <w:color w:val="605E5C"/>
      <w:shd w:val="clear" w:color="auto" w:fill="E1DFDD"/>
    </w:rPr>
  </w:style>
  <w:style w:type="paragraph" w:customStyle="1" w:styleId="TableParagraph">
    <w:name w:val="Table Paragraph"/>
    <w:basedOn w:val="Normal"/>
    <w:uiPriority w:val="1"/>
    <w:qFormat/>
    <w:rsid w:val="00C17192"/>
    <w:pPr>
      <w:widowControl w:val="0"/>
      <w:autoSpaceDE w:val="0"/>
      <w:autoSpaceDN w:val="0"/>
      <w:ind w:left="50"/>
    </w:pPr>
    <w:rPr>
      <w:rFonts w:ascii="Arial" w:eastAsia="Arial" w:hAnsi="Arial" w:cs="Arial"/>
      <w:lang w:val="en-US"/>
    </w:rPr>
  </w:style>
  <w:style w:type="paragraph" w:styleId="BodyText">
    <w:name w:val="Body Text"/>
    <w:basedOn w:val="Normal"/>
    <w:link w:val="BodyTextChar"/>
    <w:uiPriority w:val="99"/>
    <w:semiHidden/>
    <w:unhideWhenUsed/>
    <w:rsid w:val="00906DAC"/>
    <w:pPr>
      <w:spacing w:after="120"/>
    </w:pPr>
  </w:style>
  <w:style w:type="character" w:customStyle="1" w:styleId="BodyTextChar">
    <w:name w:val="Body Text Char"/>
    <w:basedOn w:val="DefaultParagraphFont"/>
    <w:link w:val="BodyText"/>
    <w:uiPriority w:val="99"/>
    <w:semiHidden/>
    <w:rsid w:val="00906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043604">
      <w:bodyDiv w:val="1"/>
      <w:marLeft w:val="0"/>
      <w:marRight w:val="0"/>
      <w:marTop w:val="0"/>
      <w:marBottom w:val="0"/>
      <w:divBdr>
        <w:top w:val="none" w:sz="0" w:space="0" w:color="auto"/>
        <w:left w:val="none" w:sz="0" w:space="0" w:color="auto"/>
        <w:bottom w:val="none" w:sz="0" w:space="0" w:color="auto"/>
        <w:right w:val="none" w:sz="0" w:space="0" w:color="auto"/>
      </w:divBdr>
    </w:div>
    <w:div w:id="194014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oi@barnsley.ac.uk" TargetMode="External"/><Relationship Id="rId18" Type="http://schemas.openxmlformats.org/officeDocument/2006/relationships/hyperlink" Target="mailto:foi@barnsley.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oi@barnsley.ac.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oi@barnsley.ac.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oi@barnsley.ac.u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artnik.STUDENT\AppData\Local\Microsoft\Windows\INetCache\Content.MSO\A97B5F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7c49de6-e17f-4f50-bfd5-902b7b76c6f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101209F369C724BB1633AC38F89F33A" ma:contentTypeVersion="13" ma:contentTypeDescription="Create a new document." ma:contentTypeScope="" ma:versionID="6419cb564f7ac67e85455ef7c7242ae1">
  <xsd:schema xmlns:xsd="http://www.w3.org/2001/XMLSchema" xmlns:xs="http://www.w3.org/2001/XMLSchema" xmlns:p="http://schemas.microsoft.com/office/2006/metadata/properties" xmlns:ns2="e7c49de6-e17f-4f50-bfd5-902b7b76c6f8" xmlns:ns3="43f533d5-f5ac-42bf-9cbb-140cd9c30677" targetNamespace="http://schemas.microsoft.com/office/2006/metadata/properties" ma:root="true" ma:fieldsID="54be554bdb270bfda75f50d317aec907" ns2:_="" ns3:_="">
    <xsd:import namespace="e7c49de6-e17f-4f50-bfd5-902b7b76c6f8"/>
    <xsd:import namespace="43f533d5-f5ac-42bf-9cbb-140cd9c306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49de6-e17f-4f50-bfd5-902b7b76c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69486de-c5bd-4059-bf38-79c12348cc2b"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f533d5-f5ac-42bf-9cbb-140cd9c3067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9FBAF8-6C50-4A30-AB91-BFEC4C5A854E}">
  <ds:schemaRefs>
    <ds:schemaRef ds:uri="http://schemas.microsoft.com/office/2006/metadata/properties"/>
    <ds:schemaRef ds:uri="http://schemas.microsoft.com/office/infopath/2007/PartnerControls"/>
    <ds:schemaRef ds:uri="e7c49de6-e17f-4f50-bfd5-902b7b76c6f8"/>
  </ds:schemaRefs>
</ds:datastoreItem>
</file>

<file path=customXml/itemProps2.xml><?xml version="1.0" encoding="utf-8"?>
<ds:datastoreItem xmlns:ds="http://schemas.openxmlformats.org/officeDocument/2006/customXml" ds:itemID="{C122976D-D367-4056-9C81-F952310517AB}">
  <ds:schemaRefs>
    <ds:schemaRef ds:uri="http://schemas.openxmlformats.org/officeDocument/2006/bibliography"/>
  </ds:schemaRefs>
</ds:datastoreItem>
</file>

<file path=customXml/itemProps3.xml><?xml version="1.0" encoding="utf-8"?>
<ds:datastoreItem xmlns:ds="http://schemas.openxmlformats.org/officeDocument/2006/customXml" ds:itemID="{82DFD70D-E63C-4C64-9662-9E8872832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49de6-e17f-4f50-bfd5-902b7b76c6f8"/>
    <ds:schemaRef ds:uri="43f533d5-f5ac-42bf-9cbb-140cd9c30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441601-6201-490F-AB12-A073695315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A97B5F10</Template>
  <TotalTime>0</TotalTime>
  <Pages>17</Pages>
  <Words>5948</Words>
  <Characters>33909</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Bartnik</dc:creator>
  <cp:lastModifiedBy>Lauren Williams [Leadership &amp; Management]</cp:lastModifiedBy>
  <cp:revision>2</cp:revision>
  <dcterms:created xsi:type="dcterms:W3CDTF">2026-06-23T08:29:00Z</dcterms:created>
  <dcterms:modified xsi:type="dcterms:W3CDTF">2026-06-23T08:29:00Z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0x0101005101209F369C724BB1633AC38F89F33A</vt:lpwstr>
  </property>
  <property fmtid="{D5CDD505-2E9C-101B-9397-08002B2CF9AE}" pid="3" name="MediaServiceImageTags">
    <vt:lpwstr/>
  </property>
</Properties>
</file>