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5897E" w14:textId="77777777" w:rsidR="00D56036" w:rsidRDefault="00F92EF5" w:rsidP="00F92EF5">
      <w:pPr>
        <w:jc w:val="center"/>
        <w:rPr>
          <w:rFonts w:asciiTheme="majorHAnsi" w:eastAsiaTheme="majorEastAsia" w:hAnsi="Century Gothic" w:cstheme="majorBidi"/>
          <w:b/>
          <w:bCs/>
          <w:color w:val="FF0000"/>
          <w:kern w:val="24"/>
          <w:sz w:val="56"/>
          <w:szCs w:val="98"/>
          <w:u w:val="single"/>
        </w:rPr>
      </w:pPr>
      <w:r w:rsidRPr="00F92EF5">
        <w:rPr>
          <w:rFonts w:asciiTheme="majorHAnsi" w:eastAsiaTheme="majorEastAsia" w:hAnsi="Century Gothic" w:cstheme="majorBidi"/>
          <w:b/>
          <w:bCs/>
          <w:color w:val="FF0000"/>
          <w:kern w:val="24"/>
          <w:sz w:val="56"/>
          <w:szCs w:val="98"/>
          <w:u w:val="single"/>
        </w:rPr>
        <w:t>Level 3 Cambridge Technical in Health and Social Care</w:t>
      </w:r>
    </w:p>
    <w:p w14:paraId="64686436" w14:textId="5FD40266" w:rsidR="00F92EF5" w:rsidRPr="0015588E" w:rsidRDefault="00F92EF5" w:rsidP="00F92EF5">
      <w:pPr>
        <w:pStyle w:val="ListParagraph"/>
        <w:numPr>
          <w:ilvl w:val="0"/>
          <w:numId w:val="3"/>
        </w:numPr>
        <w:rPr>
          <w:rFonts w:asciiTheme="majorHAnsi" w:hAnsiTheme="majorHAnsi"/>
        </w:rPr>
      </w:pPr>
      <w:r w:rsidRPr="00F92EF5">
        <w:rPr>
          <w:rFonts w:asciiTheme="majorHAnsi" w:eastAsiaTheme="minorEastAsia" w:hAnsiTheme="majorHAnsi"/>
          <w:bCs/>
          <w:kern w:val="24"/>
        </w:rPr>
        <w:t xml:space="preserve">Study Health and Social Care at the Sixth Form alongside other subjects </w:t>
      </w:r>
    </w:p>
    <w:p w14:paraId="636CE3EF" w14:textId="6807DC15" w:rsidR="0015588E" w:rsidRPr="00F92EF5" w:rsidRDefault="0015588E" w:rsidP="00F92EF5">
      <w:pPr>
        <w:pStyle w:val="ListParagraph"/>
        <w:numPr>
          <w:ilvl w:val="0"/>
          <w:numId w:val="3"/>
        </w:numPr>
        <w:rPr>
          <w:rFonts w:asciiTheme="majorHAnsi" w:hAnsiTheme="majorHAnsi"/>
        </w:rPr>
      </w:pPr>
      <w:r>
        <w:rPr>
          <w:rFonts w:asciiTheme="majorHAnsi" w:eastAsiaTheme="minorEastAsia" w:hAnsiTheme="majorHAnsi"/>
          <w:bCs/>
          <w:kern w:val="24"/>
        </w:rPr>
        <w:t xml:space="preserve">Study topic such as Equality and Diversity, Supporting people with mental health issues and Anatomy and Physiology. </w:t>
      </w:r>
    </w:p>
    <w:p w14:paraId="13D969B9" w14:textId="77777777" w:rsidR="00F92EF5" w:rsidRPr="00F92EF5" w:rsidRDefault="00F92EF5" w:rsidP="00F92EF5">
      <w:pPr>
        <w:pStyle w:val="ListParagraph"/>
        <w:numPr>
          <w:ilvl w:val="0"/>
          <w:numId w:val="3"/>
        </w:numPr>
        <w:rPr>
          <w:rFonts w:asciiTheme="majorHAnsi" w:eastAsiaTheme="minorEastAsia" w:hAnsiTheme="majorHAnsi"/>
          <w:bCs/>
          <w:kern w:val="24"/>
        </w:rPr>
      </w:pPr>
      <w:r w:rsidRPr="00F92EF5">
        <w:rPr>
          <w:rFonts w:asciiTheme="majorHAnsi" w:eastAsiaTheme="minorEastAsia" w:hAnsiTheme="majorHAnsi"/>
          <w:bCs/>
          <w:kern w:val="24"/>
        </w:rPr>
        <w:t>Earn UCAS points</w:t>
      </w:r>
    </w:p>
    <w:p w14:paraId="16B9AC96" w14:textId="77777777" w:rsidR="00F92EF5" w:rsidRPr="00F92EF5" w:rsidRDefault="00F92EF5" w:rsidP="00F92EF5">
      <w:pPr>
        <w:pStyle w:val="ListParagraph"/>
        <w:numPr>
          <w:ilvl w:val="0"/>
          <w:numId w:val="3"/>
        </w:numPr>
        <w:rPr>
          <w:rFonts w:asciiTheme="majorHAnsi" w:hAnsiTheme="majorHAnsi"/>
        </w:rPr>
      </w:pPr>
      <w:r w:rsidRPr="00F92EF5">
        <w:rPr>
          <w:rFonts w:asciiTheme="majorHAnsi" w:eastAsiaTheme="minorEastAsia" w:hAnsiTheme="majorHAnsi"/>
          <w:kern w:val="24"/>
        </w:rPr>
        <w:t xml:space="preserve">In the first year you will sit 2 exams and complete one coursework portfolio. </w:t>
      </w:r>
    </w:p>
    <w:p w14:paraId="6C1EA9D1" w14:textId="77777777" w:rsidR="00F92EF5" w:rsidRPr="00F92EF5" w:rsidRDefault="00F92EF5" w:rsidP="00F92EF5">
      <w:pPr>
        <w:pStyle w:val="ListParagraph"/>
        <w:numPr>
          <w:ilvl w:val="0"/>
          <w:numId w:val="3"/>
        </w:numPr>
        <w:rPr>
          <w:rFonts w:asciiTheme="majorHAnsi" w:hAnsiTheme="majorHAnsi"/>
        </w:rPr>
      </w:pPr>
      <w:r>
        <w:rPr>
          <w:rFonts w:asciiTheme="majorHAnsi" w:hAnsiTheme="majorHAnsi"/>
        </w:rPr>
        <w:t>In the second year y</w:t>
      </w:r>
      <w:r w:rsidRPr="00F92EF5">
        <w:rPr>
          <w:rFonts w:asciiTheme="majorHAnsi" w:hAnsiTheme="majorHAnsi"/>
        </w:rPr>
        <w:t>ou will sit one exam and c</w:t>
      </w:r>
      <w:r>
        <w:rPr>
          <w:rFonts w:asciiTheme="majorHAnsi" w:hAnsiTheme="majorHAnsi"/>
        </w:rPr>
        <w:t>omplete 2 coursework portfolios.</w:t>
      </w:r>
    </w:p>
    <w:p w14:paraId="6F65A106" w14:textId="77777777" w:rsidR="00F92EF5" w:rsidRPr="00F92EF5" w:rsidRDefault="00F92EF5" w:rsidP="00F92EF5">
      <w:pPr>
        <w:pStyle w:val="ListParagraph"/>
        <w:numPr>
          <w:ilvl w:val="0"/>
          <w:numId w:val="3"/>
        </w:numPr>
        <w:rPr>
          <w:rFonts w:asciiTheme="majorHAnsi" w:hAnsiTheme="majorHAnsi"/>
        </w:rPr>
      </w:pPr>
      <w:r w:rsidRPr="00F92EF5">
        <w:rPr>
          <w:rFonts w:asciiTheme="majorHAnsi" w:hAnsiTheme="majorHAnsi"/>
        </w:rPr>
        <w:t xml:space="preserve">The course is graded Pass, Merit, Distinction, Distinction Star. </w:t>
      </w:r>
    </w:p>
    <w:p w14:paraId="28DF44D0" w14:textId="77777777" w:rsidR="00F92EF5" w:rsidRPr="00F92EF5" w:rsidRDefault="00F92EF5" w:rsidP="00F92EF5">
      <w:pPr>
        <w:rPr>
          <w:rFonts w:asciiTheme="majorHAnsi" w:hAnsiTheme="majorHAnsi"/>
          <w:color w:val="A53010"/>
          <w:sz w:val="24"/>
          <w:szCs w:val="24"/>
        </w:rPr>
      </w:pPr>
    </w:p>
    <w:p w14:paraId="185FAD1E" w14:textId="77777777" w:rsidR="00F92EF5" w:rsidRPr="00F92EF5" w:rsidRDefault="00F92EF5" w:rsidP="00F92EF5">
      <w:pPr>
        <w:rPr>
          <w:rFonts w:asciiTheme="majorHAnsi" w:hAnsiTheme="majorHAnsi"/>
          <w:color w:val="A53010"/>
          <w:sz w:val="24"/>
          <w:szCs w:val="24"/>
        </w:rPr>
      </w:pPr>
      <w:r w:rsidRPr="00F92EF5">
        <w:rPr>
          <w:rFonts w:asciiTheme="majorHAnsi" w:hAnsiTheme="majorHAnsi"/>
          <w:b/>
          <w:bCs/>
          <w:i/>
          <w:iCs/>
          <w:sz w:val="24"/>
          <w:szCs w:val="24"/>
        </w:rPr>
        <w:t xml:space="preserve">Unit 1 </w:t>
      </w:r>
      <w:r w:rsidRPr="00F92EF5">
        <w:rPr>
          <w:rFonts w:asciiTheme="majorHAnsi" w:hAnsiTheme="majorHAnsi"/>
          <w:sz w:val="24"/>
          <w:szCs w:val="24"/>
        </w:rPr>
        <w:t xml:space="preserve">- </w:t>
      </w:r>
      <w:r w:rsidRPr="00F92EF5">
        <w:rPr>
          <w:rFonts w:asciiTheme="majorHAnsi" w:hAnsiTheme="majorHAnsi"/>
          <w:b/>
          <w:bCs/>
          <w:i/>
          <w:iCs/>
          <w:sz w:val="24"/>
          <w:szCs w:val="24"/>
          <w:lang w:val="en-US"/>
        </w:rPr>
        <w:t>Building Positive Relationships in Health and Social Care</w:t>
      </w:r>
    </w:p>
    <w:p w14:paraId="29810B4D" w14:textId="77777777" w:rsidR="00F92EF5" w:rsidRPr="00F92EF5" w:rsidRDefault="00080BB5" w:rsidP="00F92EF5">
      <w:pPr>
        <w:numPr>
          <w:ilvl w:val="0"/>
          <w:numId w:val="4"/>
        </w:numPr>
        <w:rPr>
          <w:rFonts w:asciiTheme="majorHAnsi" w:hAnsiTheme="majorHAnsi"/>
          <w:sz w:val="24"/>
          <w:szCs w:val="24"/>
        </w:rPr>
      </w:pPr>
      <w:r w:rsidRPr="00F92EF5">
        <w:rPr>
          <w:rFonts w:asciiTheme="majorHAnsi" w:hAnsiTheme="majorHAnsi"/>
          <w:sz w:val="24"/>
          <w:szCs w:val="24"/>
          <w:lang w:val="en-US"/>
        </w:rPr>
        <w:t>This unit aims to introduce you to the many different relationships that they will encounter within the Health and Social Care sector, whether with colleagues, senior members of staff, other professionals within the sector and individuals who require care and support. You will apply communication and relationship building skills in a practical way, considering how different factors, including context, can impact on the building of positive relationships. You will also be introduced to the concept of the person-</w:t>
      </w:r>
      <w:proofErr w:type="spellStart"/>
      <w:r w:rsidRPr="00F92EF5">
        <w:rPr>
          <w:rFonts w:asciiTheme="majorHAnsi" w:hAnsiTheme="majorHAnsi"/>
          <w:sz w:val="24"/>
          <w:szCs w:val="24"/>
          <w:lang w:val="en-US"/>
        </w:rPr>
        <w:t>centred</w:t>
      </w:r>
      <w:proofErr w:type="spellEnd"/>
      <w:r w:rsidRPr="00F92EF5">
        <w:rPr>
          <w:rFonts w:asciiTheme="majorHAnsi" w:hAnsiTheme="majorHAnsi"/>
          <w:sz w:val="24"/>
          <w:szCs w:val="24"/>
          <w:lang w:val="en-US"/>
        </w:rPr>
        <w:t xml:space="preserve"> approach which will help with their relationship building.</w:t>
      </w:r>
    </w:p>
    <w:p w14:paraId="569B53AD" w14:textId="77777777" w:rsidR="00633D1F" w:rsidRPr="00F92EF5" w:rsidRDefault="00080BB5" w:rsidP="00F92EF5">
      <w:pPr>
        <w:rPr>
          <w:rFonts w:asciiTheme="majorHAnsi" w:hAnsiTheme="majorHAnsi"/>
          <w:sz w:val="24"/>
          <w:szCs w:val="24"/>
        </w:rPr>
      </w:pPr>
      <w:r w:rsidRPr="00F92EF5">
        <w:rPr>
          <w:rFonts w:asciiTheme="majorHAnsi" w:hAnsiTheme="majorHAnsi"/>
          <w:b/>
          <w:bCs/>
          <w:i/>
          <w:iCs/>
          <w:sz w:val="24"/>
          <w:szCs w:val="24"/>
        </w:rPr>
        <w:t xml:space="preserve">Unit 2 </w:t>
      </w:r>
      <w:r w:rsidRPr="00F92EF5">
        <w:rPr>
          <w:rFonts w:asciiTheme="majorHAnsi" w:hAnsiTheme="majorHAnsi"/>
          <w:sz w:val="24"/>
          <w:szCs w:val="24"/>
        </w:rPr>
        <w:t xml:space="preserve">- </w:t>
      </w:r>
      <w:r w:rsidRPr="00F92EF5">
        <w:rPr>
          <w:rFonts w:asciiTheme="majorHAnsi" w:hAnsiTheme="majorHAnsi"/>
          <w:b/>
          <w:bCs/>
          <w:i/>
          <w:iCs/>
          <w:sz w:val="24"/>
          <w:szCs w:val="24"/>
          <w:lang w:val="en-US"/>
        </w:rPr>
        <w:t xml:space="preserve">Equality, Diversity and Rights in Health and Social Care </w:t>
      </w:r>
    </w:p>
    <w:p w14:paraId="1FE5F15C" w14:textId="77777777" w:rsidR="00F92EF5" w:rsidRPr="00F92EF5" w:rsidRDefault="00080BB5" w:rsidP="00F92EF5">
      <w:pPr>
        <w:numPr>
          <w:ilvl w:val="0"/>
          <w:numId w:val="5"/>
        </w:numPr>
        <w:rPr>
          <w:rFonts w:asciiTheme="majorHAnsi" w:hAnsiTheme="majorHAnsi"/>
          <w:sz w:val="24"/>
          <w:szCs w:val="24"/>
        </w:rPr>
      </w:pPr>
      <w:r w:rsidRPr="00F92EF5">
        <w:rPr>
          <w:rFonts w:asciiTheme="majorHAnsi" w:hAnsiTheme="majorHAnsi"/>
          <w:sz w:val="24"/>
          <w:szCs w:val="24"/>
          <w:lang w:val="en-US"/>
        </w:rPr>
        <w:t xml:space="preserve">This unit will help you to understand the implications of diversity on practice and also the effects of discriminatory practice on individuals who require care or support. You will also gain an appreciation of how legislation and national initiatives can support anti-discriminatory practice. Strategies used to promote equality, respect diversity and support individuals’ rights will be examined. You will develop the ability to </w:t>
      </w:r>
      <w:proofErr w:type="spellStart"/>
      <w:r w:rsidRPr="00F92EF5">
        <w:rPr>
          <w:rFonts w:asciiTheme="majorHAnsi" w:hAnsiTheme="majorHAnsi"/>
          <w:sz w:val="24"/>
          <w:szCs w:val="24"/>
          <w:lang w:val="en-US"/>
        </w:rPr>
        <w:t>recognise</w:t>
      </w:r>
      <w:proofErr w:type="spellEnd"/>
      <w:r w:rsidRPr="00F92EF5">
        <w:rPr>
          <w:rFonts w:asciiTheme="majorHAnsi" w:hAnsiTheme="majorHAnsi"/>
          <w:sz w:val="24"/>
          <w:szCs w:val="24"/>
          <w:lang w:val="en-US"/>
        </w:rPr>
        <w:t xml:space="preserve"> both good practice, and discriminatory practice in care situations. </w:t>
      </w:r>
    </w:p>
    <w:p w14:paraId="53692446" w14:textId="77777777" w:rsidR="00633D1F" w:rsidRPr="00F92EF5" w:rsidRDefault="00080BB5" w:rsidP="00F92EF5">
      <w:pPr>
        <w:rPr>
          <w:rFonts w:asciiTheme="majorHAnsi" w:hAnsiTheme="majorHAnsi"/>
          <w:sz w:val="24"/>
          <w:szCs w:val="24"/>
        </w:rPr>
      </w:pPr>
      <w:r w:rsidRPr="00F92EF5">
        <w:rPr>
          <w:rFonts w:asciiTheme="majorHAnsi" w:hAnsiTheme="majorHAnsi"/>
          <w:b/>
          <w:bCs/>
          <w:i/>
          <w:iCs/>
          <w:sz w:val="24"/>
          <w:szCs w:val="24"/>
        </w:rPr>
        <w:t xml:space="preserve">Unit </w:t>
      </w:r>
      <w:proofErr w:type="gramStart"/>
      <w:r w:rsidRPr="00F92EF5">
        <w:rPr>
          <w:rFonts w:asciiTheme="majorHAnsi" w:hAnsiTheme="majorHAnsi"/>
          <w:b/>
          <w:bCs/>
          <w:i/>
          <w:iCs/>
          <w:sz w:val="24"/>
          <w:szCs w:val="24"/>
        </w:rPr>
        <w:t xml:space="preserve">3 </w:t>
      </w:r>
      <w:r w:rsidRPr="00F92EF5">
        <w:rPr>
          <w:rFonts w:asciiTheme="majorHAnsi" w:hAnsiTheme="majorHAnsi"/>
          <w:sz w:val="24"/>
          <w:szCs w:val="24"/>
        </w:rPr>
        <w:t xml:space="preserve"> -</w:t>
      </w:r>
      <w:proofErr w:type="gramEnd"/>
      <w:r w:rsidRPr="00F92EF5">
        <w:rPr>
          <w:rFonts w:asciiTheme="majorHAnsi" w:hAnsiTheme="majorHAnsi"/>
          <w:sz w:val="24"/>
          <w:szCs w:val="24"/>
        </w:rPr>
        <w:t xml:space="preserve"> </w:t>
      </w:r>
      <w:r w:rsidRPr="00F92EF5">
        <w:rPr>
          <w:rFonts w:asciiTheme="majorHAnsi" w:hAnsiTheme="majorHAnsi"/>
          <w:b/>
          <w:bCs/>
          <w:i/>
          <w:iCs/>
          <w:sz w:val="24"/>
          <w:szCs w:val="24"/>
          <w:lang w:val="en-US"/>
        </w:rPr>
        <w:t xml:space="preserve">Health, Safety and Security in Health and Social Care </w:t>
      </w:r>
    </w:p>
    <w:p w14:paraId="03A160B5" w14:textId="77777777" w:rsidR="00633D1F" w:rsidRPr="00F92EF5" w:rsidRDefault="00080BB5" w:rsidP="00F92EF5">
      <w:pPr>
        <w:numPr>
          <w:ilvl w:val="0"/>
          <w:numId w:val="5"/>
        </w:numPr>
        <w:rPr>
          <w:rFonts w:asciiTheme="majorHAnsi" w:hAnsiTheme="majorHAnsi"/>
          <w:sz w:val="24"/>
          <w:szCs w:val="24"/>
        </w:rPr>
      </w:pPr>
      <w:r w:rsidRPr="00F92EF5">
        <w:rPr>
          <w:rFonts w:asciiTheme="majorHAnsi" w:hAnsiTheme="majorHAnsi"/>
          <w:sz w:val="24"/>
          <w:szCs w:val="24"/>
          <w:lang w:val="en-US"/>
        </w:rPr>
        <w:t>This unit introduces you to health, safety and security in health and social care. You will acquire the necessary knowledge and skills to equip you in maintaining a safe working environment for yourself, your colleagues and individuals who require care and support. You will learn how legislation, policies and procedures work to reduce risks in health and social care and the consequences of not following them. You will also learn how to respond to different incidents and emergencies within health and social care settings.</w:t>
      </w:r>
    </w:p>
    <w:p w14:paraId="6107B9F9" w14:textId="77777777" w:rsidR="00F92EF5" w:rsidRPr="00F92EF5" w:rsidRDefault="00F92EF5" w:rsidP="00F92EF5">
      <w:pPr>
        <w:rPr>
          <w:rFonts w:asciiTheme="majorHAnsi" w:hAnsiTheme="majorHAnsi"/>
          <w:sz w:val="24"/>
          <w:szCs w:val="24"/>
        </w:rPr>
      </w:pPr>
    </w:p>
    <w:p w14:paraId="00766478" w14:textId="77777777" w:rsidR="00F92EF5" w:rsidRPr="00F92EF5" w:rsidRDefault="00F92EF5" w:rsidP="00F92EF5">
      <w:pPr>
        <w:rPr>
          <w:rFonts w:asciiTheme="majorHAnsi" w:hAnsiTheme="majorHAnsi"/>
          <w:sz w:val="24"/>
          <w:szCs w:val="24"/>
        </w:rPr>
      </w:pPr>
      <w:r w:rsidRPr="00F92EF5">
        <w:rPr>
          <w:rFonts w:asciiTheme="majorHAnsi" w:hAnsiTheme="majorHAnsi"/>
          <w:sz w:val="24"/>
          <w:szCs w:val="24"/>
        </w:rPr>
        <w:t xml:space="preserve">In year 2 you will study </w:t>
      </w:r>
    </w:p>
    <w:p w14:paraId="58F90F5B" w14:textId="77777777" w:rsidR="00F92EF5" w:rsidRPr="00F92EF5" w:rsidRDefault="00F92EF5" w:rsidP="00F92EF5">
      <w:pPr>
        <w:pStyle w:val="ListParagraph"/>
        <w:numPr>
          <w:ilvl w:val="0"/>
          <w:numId w:val="7"/>
        </w:numPr>
        <w:rPr>
          <w:rFonts w:asciiTheme="majorHAnsi" w:hAnsiTheme="majorHAnsi"/>
        </w:rPr>
      </w:pPr>
      <w:r w:rsidRPr="00F92EF5">
        <w:rPr>
          <w:rFonts w:asciiTheme="majorHAnsi" w:hAnsiTheme="majorHAnsi"/>
        </w:rPr>
        <w:t xml:space="preserve">Anatomy and Physiology </w:t>
      </w:r>
    </w:p>
    <w:p w14:paraId="65CF0600" w14:textId="77777777" w:rsidR="00F92EF5" w:rsidRPr="00F92EF5" w:rsidRDefault="00F92EF5" w:rsidP="00F92EF5">
      <w:pPr>
        <w:pStyle w:val="ListParagraph"/>
        <w:numPr>
          <w:ilvl w:val="0"/>
          <w:numId w:val="7"/>
        </w:numPr>
        <w:rPr>
          <w:rFonts w:asciiTheme="majorHAnsi" w:hAnsiTheme="majorHAnsi"/>
        </w:rPr>
      </w:pPr>
      <w:r w:rsidRPr="00F92EF5">
        <w:rPr>
          <w:rFonts w:asciiTheme="majorHAnsi" w:hAnsiTheme="majorHAnsi"/>
        </w:rPr>
        <w:lastRenderedPageBreak/>
        <w:t xml:space="preserve">Mental Health </w:t>
      </w:r>
    </w:p>
    <w:p w14:paraId="5226218A" w14:textId="77777777" w:rsidR="00F92EF5" w:rsidRPr="00F92EF5" w:rsidRDefault="00F92EF5" w:rsidP="00F92EF5">
      <w:pPr>
        <w:pStyle w:val="ListParagraph"/>
        <w:numPr>
          <w:ilvl w:val="0"/>
          <w:numId w:val="7"/>
        </w:numPr>
        <w:rPr>
          <w:rFonts w:asciiTheme="majorHAnsi" w:hAnsiTheme="majorHAnsi"/>
        </w:rPr>
      </w:pPr>
      <w:r w:rsidRPr="00F92EF5">
        <w:rPr>
          <w:rFonts w:asciiTheme="majorHAnsi" w:hAnsiTheme="majorHAnsi"/>
        </w:rPr>
        <w:t xml:space="preserve">Public Health </w:t>
      </w:r>
    </w:p>
    <w:sectPr w:rsidR="00F92EF5" w:rsidRPr="00F92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C64A7"/>
    <w:multiLevelType w:val="hybridMultilevel"/>
    <w:tmpl w:val="4E9E8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104B3"/>
    <w:multiLevelType w:val="hybridMultilevel"/>
    <w:tmpl w:val="E2686FBE"/>
    <w:lvl w:ilvl="0" w:tplc="4202B756">
      <w:start w:val="1"/>
      <w:numFmt w:val="bullet"/>
      <w:lvlText w:val=""/>
      <w:lvlJc w:val="left"/>
      <w:pPr>
        <w:tabs>
          <w:tab w:val="num" w:pos="720"/>
        </w:tabs>
        <w:ind w:left="720" w:hanging="360"/>
      </w:pPr>
      <w:rPr>
        <w:rFonts w:ascii="Wingdings 3" w:hAnsi="Wingdings 3" w:hint="default"/>
      </w:rPr>
    </w:lvl>
    <w:lvl w:ilvl="1" w:tplc="D43CC3A4" w:tentative="1">
      <w:start w:val="1"/>
      <w:numFmt w:val="bullet"/>
      <w:lvlText w:val=""/>
      <w:lvlJc w:val="left"/>
      <w:pPr>
        <w:tabs>
          <w:tab w:val="num" w:pos="1440"/>
        </w:tabs>
        <w:ind w:left="1440" w:hanging="360"/>
      </w:pPr>
      <w:rPr>
        <w:rFonts w:ascii="Wingdings 3" w:hAnsi="Wingdings 3" w:hint="default"/>
      </w:rPr>
    </w:lvl>
    <w:lvl w:ilvl="2" w:tplc="EFA89C64" w:tentative="1">
      <w:start w:val="1"/>
      <w:numFmt w:val="bullet"/>
      <w:lvlText w:val=""/>
      <w:lvlJc w:val="left"/>
      <w:pPr>
        <w:tabs>
          <w:tab w:val="num" w:pos="2160"/>
        </w:tabs>
        <w:ind w:left="2160" w:hanging="360"/>
      </w:pPr>
      <w:rPr>
        <w:rFonts w:ascii="Wingdings 3" w:hAnsi="Wingdings 3" w:hint="default"/>
      </w:rPr>
    </w:lvl>
    <w:lvl w:ilvl="3" w:tplc="161CADDC" w:tentative="1">
      <w:start w:val="1"/>
      <w:numFmt w:val="bullet"/>
      <w:lvlText w:val=""/>
      <w:lvlJc w:val="left"/>
      <w:pPr>
        <w:tabs>
          <w:tab w:val="num" w:pos="2880"/>
        </w:tabs>
        <w:ind w:left="2880" w:hanging="360"/>
      </w:pPr>
      <w:rPr>
        <w:rFonts w:ascii="Wingdings 3" w:hAnsi="Wingdings 3" w:hint="default"/>
      </w:rPr>
    </w:lvl>
    <w:lvl w:ilvl="4" w:tplc="46FEDB04" w:tentative="1">
      <w:start w:val="1"/>
      <w:numFmt w:val="bullet"/>
      <w:lvlText w:val=""/>
      <w:lvlJc w:val="left"/>
      <w:pPr>
        <w:tabs>
          <w:tab w:val="num" w:pos="3600"/>
        </w:tabs>
        <w:ind w:left="3600" w:hanging="360"/>
      </w:pPr>
      <w:rPr>
        <w:rFonts w:ascii="Wingdings 3" w:hAnsi="Wingdings 3" w:hint="default"/>
      </w:rPr>
    </w:lvl>
    <w:lvl w:ilvl="5" w:tplc="AEA21F66" w:tentative="1">
      <w:start w:val="1"/>
      <w:numFmt w:val="bullet"/>
      <w:lvlText w:val=""/>
      <w:lvlJc w:val="left"/>
      <w:pPr>
        <w:tabs>
          <w:tab w:val="num" w:pos="4320"/>
        </w:tabs>
        <w:ind w:left="4320" w:hanging="360"/>
      </w:pPr>
      <w:rPr>
        <w:rFonts w:ascii="Wingdings 3" w:hAnsi="Wingdings 3" w:hint="default"/>
      </w:rPr>
    </w:lvl>
    <w:lvl w:ilvl="6" w:tplc="D3261086" w:tentative="1">
      <w:start w:val="1"/>
      <w:numFmt w:val="bullet"/>
      <w:lvlText w:val=""/>
      <w:lvlJc w:val="left"/>
      <w:pPr>
        <w:tabs>
          <w:tab w:val="num" w:pos="5040"/>
        </w:tabs>
        <w:ind w:left="5040" w:hanging="360"/>
      </w:pPr>
      <w:rPr>
        <w:rFonts w:ascii="Wingdings 3" w:hAnsi="Wingdings 3" w:hint="default"/>
      </w:rPr>
    </w:lvl>
    <w:lvl w:ilvl="7" w:tplc="306E6626" w:tentative="1">
      <w:start w:val="1"/>
      <w:numFmt w:val="bullet"/>
      <w:lvlText w:val=""/>
      <w:lvlJc w:val="left"/>
      <w:pPr>
        <w:tabs>
          <w:tab w:val="num" w:pos="5760"/>
        </w:tabs>
        <w:ind w:left="5760" w:hanging="360"/>
      </w:pPr>
      <w:rPr>
        <w:rFonts w:ascii="Wingdings 3" w:hAnsi="Wingdings 3" w:hint="default"/>
      </w:rPr>
    </w:lvl>
    <w:lvl w:ilvl="8" w:tplc="2D627D46"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4C081569"/>
    <w:multiLevelType w:val="hybridMultilevel"/>
    <w:tmpl w:val="42F88CB2"/>
    <w:lvl w:ilvl="0" w:tplc="F4F278F2">
      <w:start w:val="1"/>
      <w:numFmt w:val="bullet"/>
      <w:lvlText w:val=""/>
      <w:lvlJc w:val="left"/>
      <w:pPr>
        <w:tabs>
          <w:tab w:val="num" w:pos="720"/>
        </w:tabs>
        <w:ind w:left="720" w:hanging="360"/>
      </w:pPr>
      <w:rPr>
        <w:rFonts w:ascii="Wingdings 3" w:hAnsi="Wingdings 3" w:hint="default"/>
      </w:rPr>
    </w:lvl>
    <w:lvl w:ilvl="1" w:tplc="3B6C3028" w:tentative="1">
      <w:start w:val="1"/>
      <w:numFmt w:val="bullet"/>
      <w:lvlText w:val=""/>
      <w:lvlJc w:val="left"/>
      <w:pPr>
        <w:tabs>
          <w:tab w:val="num" w:pos="1440"/>
        </w:tabs>
        <w:ind w:left="1440" w:hanging="360"/>
      </w:pPr>
      <w:rPr>
        <w:rFonts w:ascii="Wingdings 3" w:hAnsi="Wingdings 3" w:hint="default"/>
      </w:rPr>
    </w:lvl>
    <w:lvl w:ilvl="2" w:tplc="B98017D4" w:tentative="1">
      <w:start w:val="1"/>
      <w:numFmt w:val="bullet"/>
      <w:lvlText w:val=""/>
      <w:lvlJc w:val="left"/>
      <w:pPr>
        <w:tabs>
          <w:tab w:val="num" w:pos="2160"/>
        </w:tabs>
        <w:ind w:left="2160" w:hanging="360"/>
      </w:pPr>
      <w:rPr>
        <w:rFonts w:ascii="Wingdings 3" w:hAnsi="Wingdings 3" w:hint="default"/>
      </w:rPr>
    </w:lvl>
    <w:lvl w:ilvl="3" w:tplc="9A60DB36" w:tentative="1">
      <w:start w:val="1"/>
      <w:numFmt w:val="bullet"/>
      <w:lvlText w:val=""/>
      <w:lvlJc w:val="left"/>
      <w:pPr>
        <w:tabs>
          <w:tab w:val="num" w:pos="2880"/>
        </w:tabs>
        <w:ind w:left="2880" w:hanging="360"/>
      </w:pPr>
      <w:rPr>
        <w:rFonts w:ascii="Wingdings 3" w:hAnsi="Wingdings 3" w:hint="default"/>
      </w:rPr>
    </w:lvl>
    <w:lvl w:ilvl="4" w:tplc="65CA8732" w:tentative="1">
      <w:start w:val="1"/>
      <w:numFmt w:val="bullet"/>
      <w:lvlText w:val=""/>
      <w:lvlJc w:val="left"/>
      <w:pPr>
        <w:tabs>
          <w:tab w:val="num" w:pos="3600"/>
        </w:tabs>
        <w:ind w:left="3600" w:hanging="360"/>
      </w:pPr>
      <w:rPr>
        <w:rFonts w:ascii="Wingdings 3" w:hAnsi="Wingdings 3" w:hint="default"/>
      </w:rPr>
    </w:lvl>
    <w:lvl w:ilvl="5" w:tplc="F7A03CCE" w:tentative="1">
      <w:start w:val="1"/>
      <w:numFmt w:val="bullet"/>
      <w:lvlText w:val=""/>
      <w:lvlJc w:val="left"/>
      <w:pPr>
        <w:tabs>
          <w:tab w:val="num" w:pos="4320"/>
        </w:tabs>
        <w:ind w:left="4320" w:hanging="360"/>
      </w:pPr>
      <w:rPr>
        <w:rFonts w:ascii="Wingdings 3" w:hAnsi="Wingdings 3" w:hint="default"/>
      </w:rPr>
    </w:lvl>
    <w:lvl w:ilvl="6" w:tplc="F9ACCEAE" w:tentative="1">
      <w:start w:val="1"/>
      <w:numFmt w:val="bullet"/>
      <w:lvlText w:val=""/>
      <w:lvlJc w:val="left"/>
      <w:pPr>
        <w:tabs>
          <w:tab w:val="num" w:pos="5040"/>
        </w:tabs>
        <w:ind w:left="5040" w:hanging="360"/>
      </w:pPr>
      <w:rPr>
        <w:rFonts w:ascii="Wingdings 3" w:hAnsi="Wingdings 3" w:hint="default"/>
      </w:rPr>
    </w:lvl>
    <w:lvl w:ilvl="7" w:tplc="93B888E6" w:tentative="1">
      <w:start w:val="1"/>
      <w:numFmt w:val="bullet"/>
      <w:lvlText w:val=""/>
      <w:lvlJc w:val="left"/>
      <w:pPr>
        <w:tabs>
          <w:tab w:val="num" w:pos="5760"/>
        </w:tabs>
        <w:ind w:left="5760" w:hanging="360"/>
      </w:pPr>
      <w:rPr>
        <w:rFonts w:ascii="Wingdings 3" w:hAnsi="Wingdings 3" w:hint="default"/>
      </w:rPr>
    </w:lvl>
    <w:lvl w:ilvl="8" w:tplc="77F8DBE8"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60B258BB"/>
    <w:multiLevelType w:val="hybridMultilevel"/>
    <w:tmpl w:val="67326C12"/>
    <w:lvl w:ilvl="0" w:tplc="7F14C718">
      <w:start w:val="1"/>
      <w:numFmt w:val="bullet"/>
      <w:lvlText w:val=""/>
      <w:lvlJc w:val="left"/>
      <w:pPr>
        <w:tabs>
          <w:tab w:val="num" w:pos="720"/>
        </w:tabs>
        <w:ind w:left="720" w:hanging="360"/>
      </w:pPr>
      <w:rPr>
        <w:rFonts w:ascii="Wingdings 3" w:hAnsi="Wingdings 3" w:hint="default"/>
      </w:rPr>
    </w:lvl>
    <w:lvl w:ilvl="1" w:tplc="79BA47F2" w:tentative="1">
      <w:start w:val="1"/>
      <w:numFmt w:val="bullet"/>
      <w:lvlText w:val=""/>
      <w:lvlJc w:val="left"/>
      <w:pPr>
        <w:tabs>
          <w:tab w:val="num" w:pos="1440"/>
        </w:tabs>
        <w:ind w:left="1440" w:hanging="360"/>
      </w:pPr>
      <w:rPr>
        <w:rFonts w:ascii="Wingdings 3" w:hAnsi="Wingdings 3" w:hint="default"/>
      </w:rPr>
    </w:lvl>
    <w:lvl w:ilvl="2" w:tplc="8B48B31A" w:tentative="1">
      <w:start w:val="1"/>
      <w:numFmt w:val="bullet"/>
      <w:lvlText w:val=""/>
      <w:lvlJc w:val="left"/>
      <w:pPr>
        <w:tabs>
          <w:tab w:val="num" w:pos="2160"/>
        </w:tabs>
        <w:ind w:left="2160" w:hanging="360"/>
      </w:pPr>
      <w:rPr>
        <w:rFonts w:ascii="Wingdings 3" w:hAnsi="Wingdings 3" w:hint="default"/>
      </w:rPr>
    </w:lvl>
    <w:lvl w:ilvl="3" w:tplc="9CE0E8EC" w:tentative="1">
      <w:start w:val="1"/>
      <w:numFmt w:val="bullet"/>
      <w:lvlText w:val=""/>
      <w:lvlJc w:val="left"/>
      <w:pPr>
        <w:tabs>
          <w:tab w:val="num" w:pos="2880"/>
        </w:tabs>
        <w:ind w:left="2880" w:hanging="360"/>
      </w:pPr>
      <w:rPr>
        <w:rFonts w:ascii="Wingdings 3" w:hAnsi="Wingdings 3" w:hint="default"/>
      </w:rPr>
    </w:lvl>
    <w:lvl w:ilvl="4" w:tplc="68B2DF0C" w:tentative="1">
      <w:start w:val="1"/>
      <w:numFmt w:val="bullet"/>
      <w:lvlText w:val=""/>
      <w:lvlJc w:val="left"/>
      <w:pPr>
        <w:tabs>
          <w:tab w:val="num" w:pos="3600"/>
        </w:tabs>
        <w:ind w:left="3600" w:hanging="360"/>
      </w:pPr>
      <w:rPr>
        <w:rFonts w:ascii="Wingdings 3" w:hAnsi="Wingdings 3" w:hint="default"/>
      </w:rPr>
    </w:lvl>
    <w:lvl w:ilvl="5" w:tplc="5184CE1C" w:tentative="1">
      <w:start w:val="1"/>
      <w:numFmt w:val="bullet"/>
      <w:lvlText w:val=""/>
      <w:lvlJc w:val="left"/>
      <w:pPr>
        <w:tabs>
          <w:tab w:val="num" w:pos="4320"/>
        </w:tabs>
        <w:ind w:left="4320" w:hanging="360"/>
      </w:pPr>
      <w:rPr>
        <w:rFonts w:ascii="Wingdings 3" w:hAnsi="Wingdings 3" w:hint="default"/>
      </w:rPr>
    </w:lvl>
    <w:lvl w:ilvl="6" w:tplc="99F4B468" w:tentative="1">
      <w:start w:val="1"/>
      <w:numFmt w:val="bullet"/>
      <w:lvlText w:val=""/>
      <w:lvlJc w:val="left"/>
      <w:pPr>
        <w:tabs>
          <w:tab w:val="num" w:pos="5040"/>
        </w:tabs>
        <w:ind w:left="5040" w:hanging="360"/>
      </w:pPr>
      <w:rPr>
        <w:rFonts w:ascii="Wingdings 3" w:hAnsi="Wingdings 3" w:hint="default"/>
      </w:rPr>
    </w:lvl>
    <w:lvl w:ilvl="7" w:tplc="8B085A6E" w:tentative="1">
      <w:start w:val="1"/>
      <w:numFmt w:val="bullet"/>
      <w:lvlText w:val=""/>
      <w:lvlJc w:val="left"/>
      <w:pPr>
        <w:tabs>
          <w:tab w:val="num" w:pos="5760"/>
        </w:tabs>
        <w:ind w:left="5760" w:hanging="360"/>
      </w:pPr>
      <w:rPr>
        <w:rFonts w:ascii="Wingdings 3" w:hAnsi="Wingdings 3" w:hint="default"/>
      </w:rPr>
    </w:lvl>
    <w:lvl w:ilvl="8" w:tplc="9BCA3854"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60DB082B"/>
    <w:multiLevelType w:val="hybridMultilevel"/>
    <w:tmpl w:val="119C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135E57"/>
    <w:multiLevelType w:val="hybridMultilevel"/>
    <w:tmpl w:val="199492D6"/>
    <w:lvl w:ilvl="0" w:tplc="AC34DCA0">
      <w:start w:val="1"/>
      <w:numFmt w:val="bullet"/>
      <w:lvlText w:val="•"/>
      <w:lvlJc w:val="left"/>
      <w:pPr>
        <w:tabs>
          <w:tab w:val="num" w:pos="720"/>
        </w:tabs>
        <w:ind w:left="720" w:hanging="360"/>
      </w:pPr>
      <w:rPr>
        <w:rFonts w:ascii="Arial" w:hAnsi="Arial" w:hint="default"/>
      </w:rPr>
    </w:lvl>
    <w:lvl w:ilvl="1" w:tplc="96F023A2" w:tentative="1">
      <w:start w:val="1"/>
      <w:numFmt w:val="bullet"/>
      <w:lvlText w:val="•"/>
      <w:lvlJc w:val="left"/>
      <w:pPr>
        <w:tabs>
          <w:tab w:val="num" w:pos="1440"/>
        </w:tabs>
        <w:ind w:left="1440" w:hanging="360"/>
      </w:pPr>
      <w:rPr>
        <w:rFonts w:ascii="Arial" w:hAnsi="Arial" w:hint="default"/>
      </w:rPr>
    </w:lvl>
    <w:lvl w:ilvl="2" w:tplc="56488022" w:tentative="1">
      <w:start w:val="1"/>
      <w:numFmt w:val="bullet"/>
      <w:lvlText w:val="•"/>
      <w:lvlJc w:val="left"/>
      <w:pPr>
        <w:tabs>
          <w:tab w:val="num" w:pos="2160"/>
        </w:tabs>
        <w:ind w:left="2160" w:hanging="360"/>
      </w:pPr>
      <w:rPr>
        <w:rFonts w:ascii="Arial" w:hAnsi="Arial" w:hint="default"/>
      </w:rPr>
    </w:lvl>
    <w:lvl w:ilvl="3" w:tplc="19D42908" w:tentative="1">
      <w:start w:val="1"/>
      <w:numFmt w:val="bullet"/>
      <w:lvlText w:val="•"/>
      <w:lvlJc w:val="left"/>
      <w:pPr>
        <w:tabs>
          <w:tab w:val="num" w:pos="2880"/>
        </w:tabs>
        <w:ind w:left="2880" w:hanging="360"/>
      </w:pPr>
      <w:rPr>
        <w:rFonts w:ascii="Arial" w:hAnsi="Arial" w:hint="default"/>
      </w:rPr>
    </w:lvl>
    <w:lvl w:ilvl="4" w:tplc="63121492" w:tentative="1">
      <w:start w:val="1"/>
      <w:numFmt w:val="bullet"/>
      <w:lvlText w:val="•"/>
      <w:lvlJc w:val="left"/>
      <w:pPr>
        <w:tabs>
          <w:tab w:val="num" w:pos="3600"/>
        </w:tabs>
        <w:ind w:left="3600" w:hanging="360"/>
      </w:pPr>
      <w:rPr>
        <w:rFonts w:ascii="Arial" w:hAnsi="Arial" w:hint="default"/>
      </w:rPr>
    </w:lvl>
    <w:lvl w:ilvl="5" w:tplc="828EE652" w:tentative="1">
      <w:start w:val="1"/>
      <w:numFmt w:val="bullet"/>
      <w:lvlText w:val="•"/>
      <w:lvlJc w:val="left"/>
      <w:pPr>
        <w:tabs>
          <w:tab w:val="num" w:pos="4320"/>
        </w:tabs>
        <w:ind w:left="4320" w:hanging="360"/>
      </w:pPr>
      <w:rPr>
        <w:rFonts w:ascii="Arial" w:hAnsi="Arial" w:hint="default"/>
      </w:rPr>
    </w:lvl>
    <w:lvl w:ilvl="6" w:tplc="5DDC24E4" w:tentative="1">
      <w:start w:val="1"/>
      <w:numFmt w:val="bullet"/>
      <w:lvlText w:val="•"/>
      <w:lvlJc w:val="left"/>
      <w:pPr>
        <w:tabs>
          <w:tab w:val="num" w:pos="5040"/>
        </w:tabs>
        <w:ind w:left="5040" w:hanging="360"/>
      </w:pPr>
      <w:rPr>
        <w:rFonts w:ascii="Arial" w:hAnsi="Arial" w:hint="default"/>
      </w:rPr>
    </w:lvl>
    <w:lvl w:ilvl="7" w:tplc="81D08BB8" w:tentative="1">
      <w:start w:val="1"/>
      <w:numFmt w:val="bullet"/>
      <w:lvlText w:val="•"/>
      <w:lvlJc w:val="left"/>
      <w:pPr>
        <w:tabs>
          <w:tab w:val="num" w:pos="5760"/>
        </w:tabs>
        <w:ind w:left="5760" w:hanging="360"/>
      </w:pPr>
      <w:rPr>
        <w:rFonts w:ascii="Arial" w:hAnsi="Arial" w:hint="default"/>
      </w:rPr>
    </w:lvl>
    <w:lvl w:ilvl="8" w:tplc="AE98AB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9B61143"/>
    <w:multiLevelType w:val="hybridMultilevel"/>
    <w:tmpl w:val="AF6EA636"/>
    <w:lvl w:ilvl="0" w:tplc="F39C64B4">
      <w:start w:val="1"/>
      <w:numFmt w:val="bullet"/>
      <w:lvlText w:val=""/>
      <w:lvlJc w:val="left"/>
      <w:pPr>
        <w:tabs>
          <w:tab w:val="num" w:pos="720"/>
        </w:tabs>
        <w:ind w:left="720" w:hanging="360"/>
      </w:pPr>
      <w:rPr>
        <w:rFonts w:ascii="Wingdings 3" w:hAnsi="Wingdings 3" w:hint="default"/>
      </w:rPr>
    </w:lvl>
    <w:lvl w:ilvl="1" w:tplc="DA30160C" w:tentative="1">
      <w:start w:val="1"/>
      <w:numFmt w:val="bullet"/>
      <w:lvlText w:val=""/>
      <w:lvlJc w:val="left"/>
      <w:pPr>
        <w:tabs>
          <w:tab w:val="num" w:pos="1440"/>
        </w:tabs>
        <w:ind w:left="1440" w:hanging="360"/>
      </w:pPr>
      <w:rPr>
        <w:rFonts w:ascii="Wingdings 3" w:hAnsi="Wingdings 3" w:hint="default"/>
      </w:rPr>
    </w:lvl>
    <w:lvl w:ilvl="2" w:tplc="48B837F4" w:tentative="1">
      <w:start w:val="1"/>
      <w:numFmt w:val="bullet"/>
      <w:lvlText w:val=""/>
      <w:lvlJc w:val="left"/>
      <w:pPr>
        <w:tabs>
          <w:tab w:val="num" w:pos="2160"/>
        </w:tabs>
        <w:ind w:left="2160" w:hanging="360"/>
      </w:pPr>
      <w:rPr>
        <w:rFonts w:ascii="Wingdings 3" w:hAnsi="Wingdings 3" w:hint="default"/>
      </w:rPr>
    </w:lvl>
    <w:lvl w:ilvl="3" w:tplc="D79625BC" w:tentative="1">
      <w:start w:val="1"/>
      <w:numFmt w:val="bullet"/>
      <w:lvlText w:val=""/>
      <w:lvlJc w:val="left"/>
      <w:pPr>
        <w:tabs>
          <w:tab w:val="num" w:pos="2880"/>
        </w:tabs>
        <w:ind w:left="2880" w:hanging="360"/>
      </w:pPr>
      <w:rPr>
        <w:rFonts w:ascii="Wingdings 3" w:hAnsi="Wingdings 3" w:hint="default"/>
      </w:rPr>
    </w:lvl>
    <w:lvl w:ilvl="4" w:tplc="F61413C4" w:tentative="1">
      <w:start w:val="1"/>
      <w:numFmt w:val="bullet"/>
      <w:lvlText w:val=""/>
      <w:lvlJc w:val="left"/>
      <w:pPr>
        <w:tabs>
          <w:tab w:val="num" w:pos="3600"/>
        </w:tabs>
        <w:ind w:left="3600" w:hanging="360"/>
      </w:pPr>
      <w:rPr>
        <w:rFonts w:ascii="Wingdings 3" w:hAnsi="Wingdings 3" w:hint="default"/>
      </w:rPr>
    </w:lvl>
    <w:lvl w:ilvl="5" w:tplc="A50E93B4" w:tentative="1">
      <w:start w:val="1"/>
      <w:numFmt w:val="bullet"/>
      <w:lvlText w:val=""/>
      <w:lvlJc w:val="left"/>
      <w:pPr>
        <w:tabs>
          <w:tab w:val="num" w:pos="4320"/>
        </w:tabs>
        <w:ind w:left="4320" w:hanging="360"/>
      </w:pPr>
      <w:rPr>
        <w:rFonts w:ascii="Wingdings 3" w:hAnsi="Wingdings 3" w:hint="default"/>
      </w:rPr>
    </w:lvl>
    <w:lvl w:ilvl="6" w:tplc="DECAA58C" w:tentative="1">
      <w:start w:val="1"/>
      <w:numFmt w:val="bullet"/>
      <w:lvlText w:val=""/>
      <w:lvlJc w:val="left"/>
      <w:pPr>
        <w:tabs>
          <w:tab w:val="num" w:pos="5040"/>
        </w:tabs>
        <w:ind w:left="5040" w:hanging="360"/>
      </w:pPr>
      <w:rPr>
        <w:rFonts w:ascii="Wingdings 3" w:hAnsi="Wingdings 3" w:hint="default"/>
      </w:rPr>
    </w:lvl>
    <w:lvl w:ilvl="7" w:tplc="71148DCA" w:tentative="1">
      <w:start w:val="1"/>
      <w:numFmt w:val="bullet"/>
      <w:lvlText w:val=""/>
      <w:lvlJc w:val="left"/>
      <w:pPr>
        <w:tabs>
          <w:tab w:val="num" w:pos="5760"/>
        </w:tabs>
        <w:ind w:left="5760" w:hanging="360"/>
      </w:pPr>
      <w:rPr>
        <w:rFonts w:ascii="Wingdings 3" w:hAnsi="Wingdings 3" w:hint="default"/>
      </w:rPr>
    </w:lvl>
    <w:lvl w:ilvl="8" w:tplc="15444552"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3"/>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EF5"/>
    <w:rsid w:val="00080BB5"/>
    <w:rsid w:val="000A7B86"/>
    <w:rsid w:val="0015588E"/>
    <w:rsid w:val="003669BC"/>
    <w:rsid w:val="00633D1F"/>
    <w:rsid w:val="00D56036"/>
    <w:rsid w:val="00F92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6E0D"/>
  <w15:chartTrackingRefBased/>
  <w15:docId w15:val="{78435458-C1F6-4101-B1E8-31CDE97E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EF5"/>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92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E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641185">
      <w:bodyDiv w:val="1"/>
      <w:marLeft w:val="0"/>
      <w:marRight w:val="0"/>
      <w:marTop w:val="0"/>
      <w:marBottom w:val="0"/>
      <w:divBdr>
        <w:top w:val="none" w:sz="0" w:space="0" w:color="auto"/>
        <w:left w:val="none" w:sz="0" w:space="0" w:color="auto"/>
        <w:bottom w:val="none" w:sz="0" w:space="0" w:color="auto"/>
        <w:right w:val="none" w:sz="0" w:space="0" w:color="auto"/>
      </w:divBdr>
      <w:divsChild>
        <w:div w:id="1504786274">
          <w:marLeft w:val="547"/>
          <w:marRight w:val="0"/>
          <w:marTop w:val="200"/>
          <w:marBottom w:val="0"/>
          <w:divBdr>
            <w:top w:val="none" w:sz="0" w:space="0" w:color="auto"/>
            <w:left w:val="none" w:sz="0" w:space="0" w:color="auto"/>
            <w:bottom w:val="none" w:sz="0" w:space="0" w:color="auto"/>
            <w:right w:val="none" w:sz="0" w:space="0" w:color="auto"/>
          </w:divBdr>
        </w:div>
        <w:div w:id="91821001">
          <w:marLeft w:val="547"/>
          <w:marRight w:val="0"/>
          <w:marTop w:val="200"/>
          <w:marBottom w:val="0"/>
          <w:divBdr>
            <w:top w:val="none" w:sz="0" w:space="0" w:color="auto"/>
            <w:left w:val="none" w:sz="0" w:space="0" w:color="auto"/>
            <w:bottom w:val="none" w:sz="0" w:space="0" w:color="auto"/>
            <w:right w:val="none" w:sz="0" w:space="0" w:color="auto"/>
          </w:divBdr>
        </w:div>
      </w:divsChild>
    </w:div>
    <w:div w:id="764959373">
      <w:bodyDiv w:val="1"/>
      <w:marLeft w:val="0"/>
      <w:marRight w:val="0"/>
      <w:marTop w:val="0"/>
      <w:marBottom w:val="0"/>
      <w:divBdr>
        <w:top w:val="none" w:sz="0" w:space="0" w:color="auto"/>
        <w:left w:val="none" w:sz="0" w:space="0" w:color="auto"/>
        <w:bottom w:val="none" w:sz="0" w:space="0" w:color="auto"/>
        <w:right w:val="none" w:sz="0" w:space="0" w:color="auto"/>
      </w:divBdr>
      <w:divsChild>
        <w:div w:id="489716814">
          <w:marLeft w:val="720"/>
          <w:marRight w:val="0"/>
          <w:marTop w:val="200"/>
          <w:marBottom w:val="0"/>
          <w:divBdr>
            <w:top w:val="none" w:sz="0" w:space="0" w:color="auto"/>
            <w:left w:val="none" w:sz="0" w:space="0" w:color="auto"/>
            <w:bottom w:val="none" w:sz="0" w:space="0" w:color="auto"/>
            <w:right w:val="none" w:sz="0" w:space="0" w:color="auto"/>
          </w:divBdr>
        </w:div>
        <w:div w:id="719941651">
          <w:marLeft w:val="720"/>
          <w:marRight w:val="0"/>
          <w:marTop w:val="200"/>
          <w:marBottom w:val="0"/>
          <w:divBdr>
            <w:top w:val="none" w:sz="0" w:space="0" w:color="auto"/>
            <w:left w:val="none" w:sz="0" w:space="0" w:color="auto"/>
            <w:bottom w:val="none" w:sz="0" w:space="0" w:color="auto"/>
            <w:right w:val="none" w:sz="0" w:space="0" w:color="auto"/>
          </w:divBdr>
        </w:div>
      </w:divsChild>
    </w:div>
    <w:div w:id="1476026953">
      <w:bodyDiv w:val="1"/>
      <w:marLeft w:val="0"/>
      <w:marRight w:val="0"/>
      <w:marTop w:val="0"/>
      <w:marBottom w:val="0"/>
      <w:divBdr>
        <w:top w:val="none" w:sz="0" w:space="0" w:color="auto"/>
        <w:left w:val="none" w:sz="0" w:space="0" w:color="auto"/>
        <w:bottom w:val="none" w:sz="0" w:space="0" w:color="auto"/>
        <w:right w:val="none" w:sz="0" w:space="0" w:color="auto"/>
      </w:divBdr>
      <w:divsChild>
        <w:div w:id="610017457">
          <w:marLeft w:val="547"/>
          <w:marRight w:val="0"/>
          <w:marTop w:val="200"/>
          <w:marBottom w:val="0"/>
          <w:divBdr>
            <w:top w:val="none" w:sz="0" w:space="0" w:color="auto"/>
            <w:left w:val="none" w:sz="0" w:space="0" w:color="auto"/>
            <w:bottom w:val="none" w:sz="0" w:space="0" w:color="auto"/>
            <w:right w:val="none" w:sz="0" w:space="0" w:color="auto"/>
          </w:divBdr>
        </w:div>
        <w:div w:id="2070684530">
          <w:marLeft w:val="547"/>
          <w:marRight w:val="0"/>
          <w:marTop w:val="200"/>
          <w:marBottom w:val="0"/>
          <w:divBdr>
            <w:top w:val="none" w:sz="0" w:space="0" w:color="auto"/>
            <w:left w:val="none" w:sz="0" w:space="0" w:color="auto"/>
            <w:bottom w:val="none" w:sz="0" w:space="0" w:color="auto"/>
            <w:right w:val="none" w:sz="0" w:space="0" w:color="auto"/>
          </w:divBdr>
        </w:div>
      </w:divsChild>
    </w:div>
    <w:div w:id="1682391820">
      <w:bodyDiv w:val="1"/>
      <w:marLeft w:val="0"/>
      <w:marRight w:val="0"/>
      <w:marTop w:val="0"/>
      <w:marBottom w:val="0"/>
      <w:divBdr>
        <w:top w:val="none" w:sz="0" w:space="0" w:color="auto"/>
        <w:left w:val="none" w:sz="0" w:space="0" w:color="auto"/>
        <w:bottom w:val="none" w:sz="0" w:space="0" w:color="auto"/>
        <w:right w:val="none" w:sz="0" w:space="0" w:color="auto"/>
      </w:divBdr>
      <w:divsChild>
        <w:div w:id="82343360">
          <w:marLeft w:val="547"/>
          <w:marRight w:val="0"/>
          <w:marTop w:val="200"/>
          <w:marBottom w:val="0"/>
          <w:divBdr>
            <w:top w:val="none" w:sz="0" w:space="0" w:color="auto"/>
            <w:left w:val="none" w:sz="0" w:space="0" w:color="auto"/>
            <w:bottom w:val="none" w:sz="0" w:space="0" w:color="auto"/>
            <w:right w:val="none" w:sz="0" w:space="0" w:color="auto"/>
          </w:divBdr>
        </w:div>
      </w:divsChild>
    </w:div>
    <w:div w:id="2140951655">
      <w:bodyDiv w:val="1"/>
      <w:marLeft w:val="0"/>
      <w:marRight w:val="0"/>
      <w:marTop w:val="0"/>
      <w:marBottom w:val="0"/>
      <w:divBdr>
        <w:top w:val="none" w:sz="0" w:space="0" w:color="auto"/>
        <w:left w:val="none" w:sz="0" w:space="0" w:color="auto"/>
        <w:bottom w:val="none" w:sz="0" w:space="0" w:color="auto"/>
        <w:right w:val="none" w:sz="0" w:space="0" w:color="auto"/>
      </w:divBdr>
      <w:divsChild>
        <w:div w:id="885797648">
          <w:marLeft w:val="547"/>
          <w:marRight w:val="0"/>
          <w:marTop w:val="200"/>
          <w:marBottom w:val="0"/>
          <w:divBdr>
            <w:top w:val="none" w:sz="0" w:space="0" w:color="auto"/>
            <w:left w:val="none" w:sz="0" w:space="0" w:color="auto"/>
            <w:bottom w:val="none" w:sz="0" w:space="0" w:color="auto"/>
            <w:right w:val="none" w:sz="0" w:space="0" w:color="auto"/>
          </w:divBdr>
        </w:div>
        <w:div w:id="7945467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Wood</dc:creator>
  <cp:keywords/>
  <dc:description/>
  <cp:lastModifiedBy>Bethany Oliver</cp:lastModifiedBy>
  <cp:revision>2</cp:revision>
  <cp:lastPrinted>2019-01-29T14:24:00Z</cp:lastPrinted>
  <dcterms:created xsi:type="dcterms:W3CDTF">2020-04-27T14:30:00Z</dcterms:created>
  <dcterms:modified xsi:type="dcterms:W3CDTF">2020-04-27T14:30:00Z</dcterms:modified>
</cp:coreProperties>
</file>